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93" w:rsidRPr="00A86D4E" w:rsidRDefault="009A0F93" w:rsidP="009D5C9E">
      <w:pPr>
        <w:pStyle w:val="a3"/>
        <w:contextualSpacing/>
        <w:jc w:val="center"/>
        <w:rPr>
          <w:rFonts w:ascii="Times New Roman" w:hAnsi="Times New Roman"/>
          <w:sz w:val="23"/>
          <w:szCs w:val="23"/>
        </w:rPr>
      </w:pPr>
    </w:p>
    <w:p w:rsidR="007B30C8" w:rsidRPr="00A86D4E" w:rsidRDefault="007B30C8" w:rsidP="009D5C9E">
      <w:pPr>
        <w:pStyle w:val="a3"/>
        <w:contextualSpacing/>
        <w:jc w:val="center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Ф</w:t>
      </w:r>
      <w:r w:rsidR="009A0F93" w:rsidRPr="00A86D4E">
        <w:rPr>
          <w:rFonts w:ascii="Times New Roman" w:hAnsi="Times New Roman"/>
          <w:sz w:val="23"/>
          <w:szCs w:val="23"/>
        </w:rPr>
        <w:t>едеральное государственное бюджетное образовательное учреждение</w:t>
      </w:r>
      <w:r w:rsidR="009A0F93" w:rsidRPr="00A86D4E">
        <w:rPr>
          <w:rFonts w:ascii="Times New Roman" w:hAnsi="Times New Roman"/>
          <w:sz w:val="23"/>
          <w:szCs w:val="23"/>
        </w:rPr>
        <w:br/>
        <w:t xml:space="preserve">высшего образования </w:t>
      </w:r>
      <w:r w:rsidRPr="00A86D4E">
        <w:rPr>
          <w:rFonts w:ascii="Times New Roman" w:hAnsi="Times New Roman"/>
          <w:sz w:val="23"/>
          <w:szCs w:val="23"/>
        </w:rPr>
        <w:t>«</w:t>
      </w:r>
      <w:r w:rsidR="00F352C6" w:rsidRPr="00A86D4E">
        <w:rPr>
          <w:rFonts w:ascii="Times New Roman" w:hAnsi="Times New Roman"/>
          <w:sz w:val="23"/>
          <w:szCs w:val="23"/>
        </w:rPr>
        <w:t>Нижневартовский государственный университет</w:t>
      </w:r>
      <w:r w:rsidRPr="00A86D4E">
        <w:rPr>
          <w:rFonts w:ascii="Times New Roman" w:hAnsi="Times New Roman"/>
          <w:sz w:val="23"/>
          <w:szCs w:val="23"/>
        </w:rPr>
        <w:t>»</w:t>
      </w:r>
    </w:p>
    <w:p w:rsidR="009A0F93" w:rsidRPr="00A86D4E" w:rsidRDefault="009A0F93" w:rsidP="009D5C9E">
      <w:pPr>
        <w:pStyle w:val="a3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9A0F93" w:rsidRPr="00A86D4E" w:rsidRDefault="009A0F93" w:rsidP="009D5C9E">
      <w:pPr>
        <w:pStyle w:val="a3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86D4E"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9D57A6A" wp14:editId="2DC60129">
            <wp:simplePos x="2907102" y="715992"/>
            <wp:positionH relativeFrom="margin">
              <wp:align>left</wp:align>
            </wp:positionH>
            <wp:positionV relativeFrom="margin">
              <wp:align>top</wp:align>
            </wp:positionV>
            <wp:extent cx="720000" cy="720000"/>
            <wp:effectExtent l="0" t="0" r="4445" b="4445"/>
            <wp:wrapSquare wrapText="bothSides"/>
            <wp:docPr id="2" name="Рисунок 2" descr="Y:\УНИ\Корпоративный стиль НВГУ\Корпоративный стиль НВГУ\Герб и логотипы\Логотип\НВГУ_лого с корпус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УНИ\Корпоративный стиль НВГУ\Корпоративный стиль НВГУ\Герб и логотипы\Логотип\НВГУ_лого с корпусо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F93" w:rsidRPr="00A86D4E" w:rsidRDefault="009A0F93" w:rsidP="00CE3EA9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X</w:t>
      </w:r>
      <w:r w:rsidRPr="00A86D4E">
        <w:rPr>
          <w:rFonts w:ascii="Times New Roman" w:hAnsi="Times New Roman"/>
          <w:b/>
          <w:sz w:val="24"/>
          <w:szCs w:val="23"/>
          <w:lang w:val="en-US"/>
        </w:rPr>
        <w:t>V</w:t>
      </w:r>
      <w:r w:rsidRPr="00A86D4E">
        <w:rPr>
          <w:rFonts w:ascii="Times New Roman" w:hAnsi="Times New Roman"/>
          <w:b/>
          <w:sz w:val="24"/>
          <w:szCs w:val="23"/>
        </w:rPr>
        <w:t xml:space="preserve"> Всероссийская научно-практическая конференция с международным участием</w:t>
      </w:r>
      <w:r w:rsidRPr="00A86D4E">
        <w:rPr>
          <w:rFonts w:ascii="Times New Roman" w:hAnsi="Times New Roman"/>
          <w:b/>
          <w:sz w:val="24"/>
          <w:szCs w:val="23"/>
        </w:rPr>
        <w:br/>
        <w:t>ПЕРСПЕКТИВНЫЕ НАПРАВЛЕНИЯ В ОБЛАСТИ ФИЗИЧЕСКОЙ КУЛЬТУРЫ, СПОРТА И ТУРИЗМА</w:t>
      </w:r>
    </w:p>
    <w:p w:rsidR="007B30C8" w:rsidRPr="00A86D4E" w:rsidRDefault="009A0F93" w:rsidP="00CE3EA9">
      <w:pPr>
        <w:pStyle w:val="a3"/>
        <w:contextualSpacing/>
        <w:jc w:val="center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г. Нижневартовск, Ханты-Мансийский автономный </w:t>
      </w:r>
      <w:proofErr w:type="gramStart"/>
      <w:r w:rsidRPr="00A86D4E">
        <w:rPr>
          <w:rFonts w:ascii="Times New Roman" w:hAnsi="Times New Roman"/>
          <w:sz w:val="24"/>
          <w:szCs w:val="23"/>
        </w:rPr>
        <w:t xml:space="preserve">округ </w:t>
      </w:r>
      <w:r w:rsidR="00AF61F6" w:rsidRPr="00A86D4E">
        <w:rPr>
          <w:rFonts w:ascii="Times New Roman" w:hAnsi="Times New Roman"/>
          <w:sz w:val="24"/>
          <w:szCs w:val="23"/>
        </w:rPr>
        <w:sym w:font="Symbol" w:char="F02D"/>
      </w:r>
      <w:r w:rsidRPr="00A86D4E">
        <w:rPr>
          <w:rFonts w:ascii="Times New Roman" w:hAnsi="Times New Roman"/>
          <w:sz w:val="24"/>
          <w:szCs w:val="23"/>
        </w:rPr>
        <w:t xml:space="preserve"> Югра</w:t>
      </w:r>
      <w:proofErr w:type="gramEnd"/>
      <w:r w:rsidRPr="00A86D4E">
        <w:rPr>
          <w:rFonts w:ascii="Times New Roman" w:hAnsi="Times New Roman"/>
          <w:sz w:val="24"/>
          <w:szCs w:val="23"/>
        </w:rPr>
        <w:t>, Россия</w:t>
      </w:r>
    </w:p>
    <w:p w:rsidR="00A86D4E" w:rsidRPr="00A86D4E" w:rsidRDefault="00A86D4E" w:rsidP="00CE3EA9">
      <w:pPr>
        <w:pStyle w:val="a3"/>
        <w:tabs>
          <w:tab w:val="left" w:pos="7088"/>
        </w:tabs>
        <w:contextualSpacing/>
        <w:rPr>
          <w:rFonts w:ascii="Times New Roman" w:hAnsi="Times New Roman"/>
          <w:sz w:val="24"/>
          <w:szCs w:val="23"/>
        </w:rPr>
      </w:pPr>
    </w:p>
    <w:p w:rsidR="004A4DA8" w:rsidRPr="00A86D4E" w:rsidRDefault="009A0F93" w:rsidP="00A86D4E">
      <w:pPr>
        <w:pStyle w:val="a3"/>
        <w:tabs>
          <w:tab w:val="left" w:pos="7088"/>
        </w:tabs>
        <w:contextualSpacing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17 октября 2025 года</w:t>
      </w:r>
      <w:r w:rsidR="00CE3EA9" w:rsidRPr="00A86D4E">
        <w:rPr>
          <w:rFonts w:ascii="Times New Roman" w:hAnsi="Times New Roman"/>
          <w:sz w:val="24"/>
          <w:szCs w:val="23"/>
        </w:rPr>
        <w:tab/>
      </w:r>
      <w:hyperlink r:id="rId9" w:history="1">
        <w:r w:rsidR="00C72972" w:rsidRPr="00A86D4E">
          <w:rPr>
            <w:rStyle w:val="a6"/>
            <w:rFonts w:ascii="Times New Roman" w:hAnsi="Times New Roman"/>
            <w:sz w:val="24"/>
            <w:szCs w:val="23"/>
          </w:rPr>
          <w:t>https://konference.nvsu.ru</w:t>
        </w:r>
      </w:hyperlink>
    </w:p>
    <w:p w:rsidR="004A4DA8" w:rsidRPr="00A86D4E" w:rsidRDefault="004A4DA8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</w:p>
    <w:p w:rsidR="001B767D" w:rsidRPr="00A86D4E" w:rsidRDefault="00F352C6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ИНФОРМАЦИОННОЕ ПИСЬМО</w:t>
      </w:r>
    </w:p>
    <w:p w:rsidR="00A01B81" w:rsidRPr="00A86D4E" w:rsidRDefault="00A01B81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</w:p>
    <w:p w:rsidR="001B767D" w:rsidRPr="00A86D4E" w:rsidRDefault="001B767D" w:rsidP="009D5C9E">
      <w:pPr>
        <w:pStyle w:val="a3"/>
        <w:contextualSpacing/>
        <w:jc w:val="center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Уважаемые коллеги!</w:t>
      </w:r>
    </w:p>
    <w:p w:rsidR="001B767D" w:rsidRPr="00A86D4E" w:rsidRDefault="001B767D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Приглашаем </w:t>
      </w:r>
      <w:r w:rsidR="00F352C6" w:rsidRPr="00A86D4E">
        <w:rPr>
          <w:rFonts w:ascii="Times New Roman" w:hAnsi="Times New Roman"/>
          <w:sz w:val="24"/>
          <w:szCs w:val="23"/>
        </w:rPr>
        <w:t xml:space="preserve">вас </w:t>
      </w:r>
      <w:r w:rsidRPr="00A86D4E">
        <w:rPr>
          <w:rFonts w:ascii="Times New Roman" w:hAnsi="Times New Roman"/>
          <w:sz w:val="24"/>
          <w:szCs w:val="23"/>
        </w:rPr>
        <w:t xml:space="preserve">принять участие </w:t>
      </w:r>
      <w:r w:rsidR="00853545" w:rsidRPr="00A86D4E">
        <w:rPr>
          <w:rFonts w:ascii="Times New Roman" w:hAnsi="Times New Roman"/>
          <w:sz w:val="24"/>
          <w:szCs w:val="23"/>
        </w:rPr>
        <w:t xml:space="preserve">в </w:t>
      </w:r>
      <w:r w:rsidR="009A0F93" w:rsidRPr="00A86D4E">
        <w:rPr>
          <w:rFonts w:ascii="Times New Roman" w:hAnsi="Times New Roman"/>
          <w:sz w:val="24"/>
          <w:szCs w:val="23"/>
        </w:rPr>
        <w:t xml:space="preserve">работе </w:t>
      </w:r>
      <w:r w:rsidR="009F4C31" w:rsidRPr="00A86D4E">
        <w:rPr>
          <w:rFonts w:ascii="Times New Roman" w:hAnsi="Times New Roman"/>
          <w:sz w:val="24"/>
          <w:szCs w:val="23"/>
          <w:lang w:val="en-US"/>
        </w:rPr>
        <w:t>X</w:t>
      </w:r>
      <w:r w:rsidR="007D7D81" w:rsidRPr="00A86D4E">
        <w:rPr>
          <w:rFonts w:ascii="Times New Roman" w:hAnsi="Times New Roman"/>
          <w:sz w:val="24"/>
          <w:szCs w:val="23"/>
          <w:lang w:val="en-US"/>
        </w:rPr>
        <w:t>V</w:t>
      </w:r>
      <w:r w:rsidR="00E96D52" w:rsidRPr="00A86D4E">
        <w:rPr>
          <w:rFonts w:ascii="Times New Roman" w:hAnsi="Times New Roman"/>
          <w:sz w:val="24"/>
          <w:szCs w:val="23"/>
        </w:rPr>
        <w:t xml:space="preserve"> </w:t>
      </w:r>
      <w:r w:rsidR="00C2666E" w:rsidRPr="00A86D4E">
        <w:rPr>
          <w:rFonts w:ascii="Times New Roman" w:hAnsi="Times New Roman"/>
          <w:sz w:val="24"/>
          <w:szCs w:val="23"/>
        </w:rPr>
        <w:t>Всероссийской</w:t>
      </w:r>
      <w:r w:rsidRPr="00A86D4E">
        <w:rPr>
          <w:rFonts w:ascii="Times New Roman" w:hAnsi="Times New Roman"/>
          <w:sz w:val="24"/>
          <w:szCs w:val="23"/>
        </w:rPr>
        <w:t xml:space="preserve"> научно-практической конференции </w:t>
      </w:r>
      <w:r w:rsidR="00AA5C7C" w:rsidRPr="00A86D4E">
        <w:rPr>
          <w:rFonts w:ascii="Times New Roman" w:hAnsi="Times New Roman"/>
          <w:sz w:val="24"/>
          <w:szCs w:val="23"/>
        </w:rPr>
        <w:t xml:space="preserve">с международным участием </w:t>
      </w:r>
      <w:r w:rsidRPr="00A86D4E">
        <w:rPr>
          <w:rFonts w:ascii="Times New Roman" w:hAnsi="Times New Roman"/>
          <w:sz w:val="24"/>
          <w:szCs w:val="23"/>
        </w:rPr>
        <w:t>«</w:t>
      </w:r>
      <w:r w:rsidR="001033DE" w:rsidRPr="00A86D4E">
        <w:rPr>
          <w:rFonts w:ascii="Times New Roman" w:hAnsi="Times New Roman"/>
          <w:b/>
          <w:sz w:val="24"/>
          <w:szCs w:val="23"/>
        </w:rPr>
        <w:t>Перспективные направления в области физической культуры, спорта и туризма</w:t>
      </w:r>
      <w:r w:rsidR="0089650D" w:rsidRPr="00A86D4E">
        <w:rPr>
          <w:rFonts w:ascii="Times New Roman" w:hAnsi="Times New Roman"/>
          <w:b/>
          <w:sz w:val="24"/>
          <w:szCs w:val="23"/>
        </w:rPr>
        <w:t>»</w:t>
      </w:r>
      <w:r w:rsidR="00F22AA4" w:rsidRPr="00A86D4E">
        <w:rPr>
          <w:rFonts w:ascii="Times New Roman" w:hAnsi="Times New Roman"/>
          <w:sz w:val="24"/>
          <w:szCs w:val="23"/>
        </w:rPr>
        <w:t xml:space="preserve">, которая состоится </w:t>
      </w:r>
      <w:r w:rsidR="007E372D" w:rsidRPr="00A86D4E">
        <w:rPr>
          <w:rFonts w:ascii="Times New Roman" w:hAnsi="Times New Roman"/>
          <w:b/>
          <w:sz w:val="24"/>
          <w:szCs w:val="23"/>
        </w:rPr>
        <w:t>17</w:t>
      </w:r>
      <w:r w:rsidR="00F22AA4" w:rsidRPr="00A86D4E">
        <w:rPr>
          <w:rFonts w:ascii="Times New Roman" w:hAnsi="Times New Roman"/>
          <w:b/>
          <w:sz w:val="24"/>
          <w:szCs w:val="23"/>
        </w:rPr>
        <w:t xml:space="preserve"> октября 202</w:t>
      </w:r>
      <w:r w:rsidR="00633C73" w:rsidRPr="00A86D4E">
        <w:rPr>
          <w:rFonts w:ascii="Times New Roman" w:hAnsi="Times New Roman"/>
          <w:b/>
          <w:sz w:val="24"/>
          <w:szCs w:val="23"/>
        </w:rPr>
        <w:t>5</w:t>
      </w:r>
      <w:r w:rsidR="00F22AA4" w:rsidRPr="00A86D4E">
        <w:rPr>
          <w:rFonts w:ascii="Times New Roman" w:hAnsi="Times New Roman"/>
          <w:b/>
          <w:sz w:val="24"/>
          <w:szCs w:val="23"/>
        </w:rPr>
        <w:t xml:space="preserve"> года</w:t>
      </w:r>
      <w:r w:rsidR="00E96D52" w:rsidRPr="00A86D4E">
        <w:rPr>
          <w:rFonts w:ascii="Times New Roman" w:hAnsi="Times New Roman"/>
          <w:b/>
          <w:sz w:val="24"/>
          <w:szCs w:val="23"/>
        </w:rPr>
        <w:t xml:space="preserve"> </w:t>
      </w:r>
      <w:r w:rsidR="00F22AA4" w:rsidRPr="00A86D4E">
        <w:rPr>
          <w:rFonts w:ascii="Times New Roman" w:hAnsi="Times New Roman"/>
          <w:sz w:val="24"/>
          <w:szCs w:val="23"/>
        </w:rPr>
        <w:t>в</w:t>
      </w:r>
      <w:r w:rsidR="00E96D52" w:rsidRPr="00A86D4E">
        <w:rPr>
          <w:rFonts w:ascii="Times New Roman" w:hAnsi="Times New Roman"/>
          <w:sz w:val="24"/>
          <w:szCs w:val="23"/>
        </w:rPr>
        <w:t xml:space="preserve"> </w:t>
      </w:r>
      <w:r w:rsidR="00F22AA4" w:rsidRPr="00A86D4E">
        <w:rPr>
          <w:rFonts w:ascii="Times New Roman" w:hAnsi="Times New Roman"/>
          <w:sz w:val="24"/>
          <w:szCs w:val="23"/>
        </w:rPr>
        <w:t xml:space="preserve">очно-дистанционном формате в </w:t>
      </w:r>
      <w:r w:rsidR="00C01727">
        <w:rPr>
          <w:rFonts w:ascii="Times New Roman" w:hAnsi="Times New Roman"/>
          <w:sz w:val="24"/>
          <w:szCs w:val="23"/>
        </w:rPr>
        <w:t>ФГБОУ ВО «Нижневартовский</w:t>
      </w:r>
      <w:r w:rsidR="00F22AA4" w:rsidRPr="00A86D4E">
        <w:rPr>
          <w:rFonts w:ascii="Times New Roman" w:hAnsi="Times New Roman"/>
          <w:sz w:val="24"/>
          <w:szCs w:val="23"/>
        </w:rPr>
        <w:t xml:space="preserve"> г</w:t>
      </w:r>
      <w:r w:rsidR="00C01727">
        <w:rPr>
          <w:rFonts w:ascii="Times New Roman" w:hAnsi="Times New Roman"/>
          <w:sz w:val="24"/>
          <w:szCs w:val="23"/>
        </w:rPr>
        <w:t>осударственный</w:t>
      </w:r>
      <w:r w:rsidR="00AA5C7C" w:rsidRPr="00A86D4E">
        <w:rPr>
          <w:rFonts w:ascii="Times New Roman" w:hAnsi="Times New Roman"/>
          <w:sz w:val="24"/>
          <w:szCs w:val="23"/>
        </w:rPr>
        <w:t xml:space="preserve"> университет</w:t>
      </w:r>
      <w:r w:rsidR="00C01727">
        <w:rPr>
          <w:rFonts w:ascii="Times New Roman" w:hAnsi="Times New Roman"/>
          <w:sz w:val="24"/>
          <w:szCs w:val="23"/>
        </w:rPr>
        <w:t>»</w:t>
      </w:r>
      <w:r w:rsidR="00F22AA4" w:rsidRPr="00A86D4E">
        <w:rPr>
          <w:rFonts w:ascii="Times New Roman" w:hAnsi="Times New Roman"/>
          <w:sz w:val="24"/>
          <w:szCs w:val="23"/>
        </w:rPr>
        <w:t>.</w:t>
      </w:r>
    </w:p>
    <w:p w:rsidR="0062197F" w:rsidRPr="00A86D4E" w:rsidRDefault="0062197F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</w:p>
    <w:p w:rsidR="00342FFB" w:rsidRPr="00A86D4E" w:rsidRDefault="008E3854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Участники</w:t>
      </w:r>
      <w:r w:rsidR="00342FFB" w:rsidRPr="00A86D4E">
        <w:rPr>
          <w:rFonts w:ascii="Times New Roman" w:hAnsi="Times New Roman"/>
          <w:sz w:val="24"/>
          <w:szCs w:val="23"/>
        </w:rPr>
        <w:t xml:space="preserve">: </w:t>
      </w:r>
      <w:r w:rsidRPr="00A86D4E">
        <w:rPr>
          <w:rFonts w:ascii="Times New Roman" w:hAnsi="Times New Roman"/>
          <w:sz w:val="24"/>
          <w:szCs w:val="23"/>
        </w:rPr>
        <w:t>преподаватели, сотрудники, руководители учреждений общего, дополнительного и профессионального образования</w:t>
      </w:r>
      <w:r>
        <w:rPr>
          <w:rFonts w:ascii="Times New Roman" w:hAnsi="Times New Roman"/>
          <w:sz w:val="24"/>
          <w:szCs w:val="23"/>
        </w:rPr>
        <w:t>;</w:t>
      </w:r>
      <w:r w:rsidRPr="00A86D4E">
        <w:rPr>
          <w:rFonts w:ascii="Times New Roman" w:hAnsi="Times New Roman"/>
          <w:sz w:val="24"/>
          <w:szCs w:val="23"/>
        </w:rPr>
        <w:t xml:space="preserve"> </w:t>
      </w:r>
      <w:r w:rsidR="00342FFB" w:rsidRPr="00A86D4E">
        <w:rPr>
          <w:rFonts w:ascii="Times New Roman" w:hAnsi="Times New Roman"/>
          <w:sz w:val="24"/>
          <w:szCs w:val="23"/>
        </w:rPr>
        <w:t>специалисты в области физической культуры</w:t>
      </w:r>
      <w:r w:rsidR="0020450E" w:rsidRPr="00A86D4E">
        <w:rPr>
          <w:rFonts w:ascii="Times New Roman" w:hAnsi="Times New Roman"/>
          <w:sz w:val="24"/>
          <w:szCs w:val="23"/>
        </w:rPr>
        <w:t>,</w:t>
      </w:r>
      <w:r w:rsidR="00342FFB" w:rsidRPr="00A86D4E">
        <w:rPr>
          <w:rFonts w:ascii="Times New Roman" w:hAnsi="Times New Roman"/>
          <w:sz w:val="24"/>
          <w:szCs w:val="23"/>
        </w:rPr>
        <w:t xml:space="preserve"> спорта</w:t>
      </w:r>
      <w:r w:rsidR="0020450E" w:rsidRPr="00A86D4E">
        <w:rPr>
          <w:rFonts w:ascii="Times New Roman" w:hAnsi="Times New Roman"/>
          <w:sz w:val="24"/>
          <w:szCs w:val="23"/>
        </w:rPr>
        <w:t xml:space="preserve"> и туризма</w:t>
      </w:r>
      <w:r w:rsidR="002D5813" w:rsidRPr="00A86D4E">
        <w:rPr>
          <w:rFonts w:ascii="Times New Roman" w:hAnsi="Times New Roman"/>
          <w:sz w:val="24"/>
          <w:szCs w:val="23"/>
        </w:rPr>
        <w:t>;</w:t>
      </w:r>
      <w:r w:rsidR="00342FFB" w:rsidRPr="00A86D4E">
        <w:rPr>
          <w:rFonts w:ascii="Times New Roman" w:hAnsi="Times New Roman"/>
          <w:sz w:val="24"/>
          <w:szCs w:val="23"/>
        </w:rPr>
        <w:t xml:space="preserve"> научные работники</w:t>
      </w:r>
      <w:r w:rsidR="002D5813" w:rsidRPr="00A86D4E">
        <w:rPr>
          <w:rFonts w:ascii="Times New Roman" w:hAnsi="Times New Roman"/>
          <w:sz w:val="24"/>
          <w:szCs w:val="23"/>
        </w:rPr>
        <w:t>; аспиранты;</w:t>
      </w:r>
      <w:r w:rsidR="007B30C8" w:rsidRPr="00A86D4E">
        <w:rPr>
          <w:rFonts w:ascii="Times New Roman" w:hAnsi="Times New Roman"/>
          <w:sz w:val="24"/>
          <w:szCs w:val="23"/>
        </w:rPr>
        <w:t xml:space="preserve"> студенты</w:t>
      </w:r>
      <w:r w:rsidR="001A4959" w:rsidRPr="00A86D4E">
        <w:rPr>
          <w:rFonts w:ascii="Times New Roman" w:hAnsi="Times New Roman"/>
          <w:sz w:val="24"/>
          <w:szCs w:val="23"/>
        </w:rPr>
        <w:t>.</w:t>
      </w:r>
    </w:p>
    <w:p w:rsidR="0062197F" w:rsidRPr="00A86D4E" w:rsidRDefault="0062197F" w:rsidP="009D5C9E">
      <w:pPr>
        <w:pStyle w:val="a3"/>
        <w:contextualSpacing/>
        <w:jc w:val="both"/>
        <w:rPr>
          <w:rFonts w:ascii="Times New Roman" w:hAnsi="Times New Roman"/>
          <w:b/>
          <w:sz w:val="24"/>
          <w:szCs w:val="23"/>
        </w:rPr>
      </w:pPr>
    </w:p>
    <w:p w:rsidR="003D2EF9" w:rsidRPr="00526056" w:rsidRDefault="00F352C6" w:rsidP="009D5C9E">
      <w:pPr>
        <w:pStyle w:val="a3"/>
        <w:contextualSpacing/>
        <w:jc w:val="both"/>
        <w:rPr>
          <w:rFonts w:ascii="Times New Roman" w:hAnsi="Times New Roman"/>
          <w:b/>
          <w:sz w:val="24"/>
          <w:szCs w:val="23"/>
        </w:rPr>
      </w:pPr>
      <w:r w:rsidRPr="00526056">
        <w:rPr>
          <w:rFonts w:ascii="Times New Roman" w:hAnsi="Times New Roman"/>
          <w:b/>
          <w:sz w:val="24"/>
          <w:szCs w:val="23"/>
        </w:rPr>
        <w:t>Регистрация на мероприятие и прием материалов</w:t>
      </w:r>
      <w:r w:rsidR="003D2EF9" w:rsidRPr="00526056">
        <w:rPr>
          <w:rFonts w:ascii="Times New Roman" w:hAnsi="Times New Roman"/>
          <w:b/>
          <w:sz w:val="24"/>
          <w:szCs w:val="23"/>
        </w:rPr>
        <w:t>:</w:t>
      </w:r>
    </w:p>
    <w:p w:rsidR="007B30C8" w:rsidRPr="00526056" w:rsidRDefault="00CE3EA9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526056">
        <w:rPr>
          <w:rFonts w:ascii="Times New Roman" w:hAnsi="Times New Roman"/>
          <w:sz w:val="24"/>
          <w:szCs w:val="23"/>
        </w:rPr>
        <w:t xml:space="preserve">27 августа </w:t>
      </w:r>
      <w:r w:rsidRPr="00526056">
        <w:rPr>
          <w:rFonts w:ascii="Times New Roman" w:hAnsi="Times New Roman"/>
          <w:sz w:val="24"/>
          <w:szCs w:val="23"/>
        </w:rPr>
        <w:sym w:font="Symbol" w:char="F02D"/>
      </w:r>
      <w:r w:rsidRPr="00526056">
        <w:rPr>
          <w:rFonts w:ascii="Times New Roman" w:hAnsi="Times New Roman"/>
          <w:sz w:val="24"/>
          <w:szCs w:val="23"/>
        </w:rPr>
        <w:t xml:space="preserve"> </w:t>
      </w:r>
      <w:r w:rsidR="003D2EF9" w:rsidRPr="00526056">
        <w:rPr>
          <w:rFonts w:ascii="Times New Roman" w:hAnsi="Times New Roman"/>
          <w:sz w:val="24"/>
          <w:szCs w:val="23"/>
        </w:rPr>
        <w:t xml:space="preserve">12 октября </w:t>
      </w:r>
      <w:r w:rsidRPr="00526056">
        <w:rPr>
          <w:rFonts w:ascii="Times New Roman" w:hAnsi="Times New Roman"/>
          <w:sz w:val="24"/>
          <w:szCs w:val="23"/>
        </w:rPr>
        <w:t>(включительно) 2025 года</w:t>
      </w:r>
      <w:r w:rsidR="00F746F2">
        <w:rPr>
          <w:rFonts w:ascii="Times New Roman" w:hAnsi="Times New Roman"/>
          <w:sz w:val="24"/>
          <w:szCs w:val="23"/>
        </w:rPr>
        <w:t>.</w:t>
      </w:r>
    </w:p>
    <w:p w:rsidR="00CE3EA9" w:rsidRPr="00A86D4E" w:rsidRDefault="00CE3EA9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</w:p>
    <w:p w:rsidR="00916A3D" w:rsidRPr="00A86D4E" w:rsidRDefault="00916A3D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Направления работы конференции</w:t>
      </w:r>
    </w:p>
    <w:p w:rsidR="008A3445" w:rsidRPr="00A86D4E" w:rsidRDefault="008A3445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sz w:val="23"/>
          <w:szCs w:val="23"/>
        </w:rPr>
      </w:pP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Социально-экономические и гуманитарные аспекты физической культуры, спорта и туризма;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Теоретико-методические и психолого-педагогические аспекты физической культуры и спорта;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Медико-биологические аспекты совершенствования физкультурно-спортивной деятельности;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Перспективы развития адаптивной физической культуры и адаптивного спорта;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Современное состояние и перспективные направления развития массового спорта в регионах России.</w:t>
      </w:r>
    </w:p>
    <w:p w:rsidR="00916A3D" w:rsidRDefault="00916A3D" w:rsidP="009D5C9E">
      <w:pPr>
        <w:pStyle w:val="a3"/>
        <w:contextualSpacing/>
        <w:jc w:val="both"/>
        <w:rPr>
          <w:rFonts w:ascii="Times New Roman" w:hAnsi="Times New Roman"/>
          <w:sz w:val="23"/>
          <w:szCs w:val="23"/>
        </w:rPr>
      </w:pPr>
    </w:p>
    <w:p w:rsidR="00916A3D" w:rsidRPr="00A86D4E" w:rsidRDefault="00916A3D" w:rsidP="009D5C9E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Порядок участия в конференции</w:t>
      </w:r>
    </w:p>
    <w:p w:rsidR="008A3445" w:rsidRPr="00A86D4E" w:rsidRDefault="008A3445" w:rsidP="009D5C9E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916A3D" w:rsidRPr="00A86D4E" w:rsidRDefault="00916A3D" w:rsidP="009D5C9E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Формы участия в конференции:</w:t>
      </w:r>
    </w:p>
    <w:p w:rsidR="00916A3D" w:rsidRPr="00A86D4E" w:rsidRDefault="00916A3D" w:rsidP="009D5C9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очное участие с презентацией доклада в г. Нижневартовске;</w:t>
      </w:r>
    </w:p>
    <w:p w:rsidR="00916A3D" w:rsidRPr="00A86D4E" w:rsidRDefault="00916A3D" w:rsidP="009D5C9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дистанционное участие с презент</w:t>
      </w:r>
      <w:r w:rsidR="00CA1B95" w:rsidRPr="00A86D4E">
        <w:rPr>
          <w:rFonts w:ascii="Times New Roman" w:hAnsi="Times New Roman"/>
          <w:sz w:val="24"/>
          <w:szCs w:val="24"/>
        </w:rPr>
        <w:t>ацией доклада (видеоконференция</w:t>
      </w:r>
      <w:r w:rsidR="006D2DA0" w:rsidRPr="00A86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D4E">
        <w:rPr>
          <w:rFonts w:ascii="Times New Roman" w:hAnsi="Times New Roman"/>
          <w:sz w:val="24"/>
          <w:szCs w:val="24"/>
        </w:rPr>
        <w:t>BigBlueButton</w:t>
      </w:r>
      <w:proofErr w:type="spellEnd"/>
      <w:r w:rsidR="00147327" w:rsidRPr="00A86D4E">
        <w:rPr>
          <w:rFonts w:ascii="Times New Roman" w:hAnsi="Times New Roman"/>
          <w:sz w:val="24"/>
          <w:szCs w:val="24"/>
        </w:rPr>
        <w:t xml:space="preserve"> или ВКУРСЕ</w:t>
      </w:r>
      <w:r w:rsidRPr="00A86D4E">
        <w:rPr>
          <w:rFonts w:ascii="Times New Roman" w:hAnsi="Times New Roman"/>
          <w:sz w:val="24"/>
          <w:szCs w:val="24"/>
        </w:rPr>
        <w:t>);</w:t>
      </w:r>
    </w:p>
    <w:p w:rsidR="00916A3D" w:rsidRPr="00A86D4E" w:rsidRDefault="00916A3D" w:rsidP="009D5C9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стендовый</w:t>
      </w:r>
      <w:r w:rsidR="00A35B56" w:rsidRPr="00A86D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35B56" w:rsidRPr="00A86D4E">
        <w:rPr>
          <w:rFonts w:ascii="Times New Roman" w:hAnsi="Times New Roman"/>
          <w:sz w:val="24"/>
          <w:szCs w:val="24"/>
        </w:rPr>
        <w:t>постерный</w:t>
      </w:r>
      <w:proofErr w:type="spellEnd"/>
      <w:r w:rsidR="00A35B56" w:rsidRPr="00A86D4E">
        <w:rPr>
          <w:rFonts w:ascii="Times New Roman" w:hAnsi="Times New Roman"/>
          <w:sz w:val="24"/>
          <w:szCs w:val="24"/>
        </w:rPr>
        <w:t>) доклад</w:t>
      </w:r>
      <w:r w:rsidRPr="00A86D4E">
        <w:rPr>
          <w:rFonts w:ascii="Times New Roman" w:hAnsi="Times New Roman"/>
          <w:sz w:val="24"/>
          <w:szCs w:val="24"/>
        </w:rPr>
        <w:t>.</w:t>
      </w:r>
    </w:p>
    <w:p w:rsidR="00055527" w:rsidRPr="00A86D4E" w:rsidRDefault="00055527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5B56" w:rsidRPr="00A86D4E" w:rsidRDefault="00A35B5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Заочное участие не предусмотрено.</w:t>
      </w:r>
    </w:p>
    <w:p w:rsidR="00A35B56" w:rsidRPr="00A86D4E" w:rsidRDefault="00C03CC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Участие в работе конференции с презентацией доклада (любая из трех форм участия) является обязательным условием опубликования рукописи в материалах конференции. Как минимум один автор, представляющий авторский коллектив, должен презентовать исследование на конференции.</w:t>
      </w:r>
    </w:p>
    <w:p w:rsidR="00C03CC6" w:rsidRPr="00A86D4E" w:rsidRDefault="00C03CC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EC3F63" w:rsidRPr="00A86D4E" w:rsidRDefault="00A35B56" w:rsidP="009D5C9E">
      <w:pPr>
        <w:pStyle w:val="a3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r w:rsidRPr="00A86D4E">
        <w:rPr>
          <w:rFonts w:ascii="Times New Roman" w:hAnsi="Times New Roman"/>
          <w:sz w:val="24"/>
          <w:szCs w:val="24"/>
        </w:rPr>
        <w:t xml:space="preserve">Для участия в конференции необходимо в срок </w:t>
      </w:r>
      <w:r w:rsidRPr="00A86D4E">
        <w:rPr>
          <w:rFonts w:ascii="Times New Roman" w:hAnsi="Times New Roman"/>
          <w:b/>
          <w:sz w:val="24"/>
          <w:szCs w:val="24"/>
        </w:rPr>
        <w:t xml:space="preserve">до </w:t>
      </w:r>
      <w:r w:rsidR="00633C73" w:rsidRPr="00A86D4E">
        <w:rPr>
          <w:rFonts w:ascii="Times New Roman" w:hAnsi="Times New Roman"/>
          <w:b/>
          <w:sz w:val="24"/>
          <w:szCs w:val="24"/>
        </w:rPr>
        <w:t>12</w:t>
      </w:r>
      <w:r w:rsidRPr="00A86D4E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633C73" w:rsidRPr="00A86D4E">
        <w:rPr>
          <w:rFonts w:ascii="Times New Roman" w:hAnsi="Times New Roman"/>
          <w:b/>
          <w:sz w:val="24"/>
          <w:szCs w:val="24"/>
        </w:rPr>
        <w:t>5</w:t>
      </w:r>
      <w:r w:rsidRPr="00A86D4E">
        <w:rPr>
          <w:rFonts w:ascii="Times New Roman" w:hAnsi="Times New Roman"/>
          <w:b/>
          <w:sz w:val="24"/>
          <w:szCs w:val="24"/>
        </w:rPr>
        <w:t xml:space="preserve"> года</w:t>
      </w:r>
      <w:r w:rsidRPr="00A86D4E">
        <w:rPr>
          <w:rFonts w:ascii="Times New Roman" w:hAnsi="Times New Roman"/>
          <w:sz w:val="24"/>
          <w:szCs w:val="24"/>
        </w:rPr>
        <w:t xml:space="preserve"> (включительно) зарегистрироваться на сайте «Конференции и научные мероприятия в Н</w:t>
      </w:r>
      <w:r w:rsidR="00494EA0" w:rsidRPr="00A86D4E">
        <w:rPr>
          <w:rFonts w:ascii="Times New Roman" w:hAnsi="Times New Roman"/>
          <w:sz w:val="24"/>
          <w:szCs w:val="24"/>
        </w:rPr>
        <w:t>ижневартовском государственном университете</w:t>
      </w:r>
      <w:r w:rsidRPr="00A86D4E">
        <w:rPr>
          <w:rFonts w:ascii="Times New Roman" w:hAnsi="Times New Roman"/>
          <w:sz w:val="24"/>
          <w:szCs w:val="24"/>
        </w:rPr>
        <w:t>»</w:t>
      </w:r>
      <w:r w:rsidR="00EC3F63" w:rsidRPr="00A86D4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C3F63" w:rsidRPr="00A86D4E">
          <w:rPr>
            <w:rStyle w:val="a6"/>
            <w:rFonts w:ascii="Times New Roman" w:hAnsi="Times New Roman"/>
            <w:sz w:val="24"/>
            <w:szCs w:val="24"/>
          </w:rPr>
          <w:t>https://konference.nvsu.ru/</w:t>
        </w:r>
      </w:hyperlink>
      <w:r w:rsidR="00EC3F63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и отправить статью</w:t>
      </w:r>
      <w:r w:rsidR="00EC3F63" w:rsidRPr="00A86D4E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EC3F63" w:rsidRPr="00A86D4E" w:rsidRDefault="00EC3F63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Style w:val="a6"/>
          <w:rFonts w:ascii="Times New Roman" w:hAnsi="Times New Roman"/>
          <w:color w:val="auto"/>
          <w:sz w:val="24"/>
          <w:szCs w:val="24"/>
          <w:u w:val="none"/>
        </w:rPr>
        <w:lastRenderedPageBreak/>
        <w:t xml:space="preserve">При регистрации </w:t>
      </w:r>
      <w:r w:rsidRPr="00A86D4E">
        <w:rPr>
          <w:rFonts w:ascii="Times New Roman" w:hAnsi="Times New Roman"/>
          <w:sz w:val="24"/>
          <w:szCs w:val="24"/>
        </w:rPr>
        <w:t>загружаю</w:t>
      </w:r>
      <w:r w:rsidR="009A0F93" w:rsidRPr="00A86D4E">
        <w:rPr>
          <w:rFonts w:ascii="Times New Roman" w:hAnsi="Times New Roman"/>
          <w:sz w:val="24"/>
          <w:szCs w:val="24"/>
        </w:rPr>
        <w:t>тся файл</w:t>
      </w:r>
      <w:r w:rsidRPr="00A86D4E">
        <w:rPr>
          <w:rFonts w:ascii="Times New Roman" w:hAnsi="Times New Roman"/>
          <w:sz w:val="24"/>
          <w:szCs w:val="24"/>
        </w:rPr>
        <w:t>ы:</w:t>
      </w:r>
    </w:p>
    <w:p w:rsidR="00EC3F63" w:rsidRPr="00A86D4E" w:rsidRDefault="00EC3F63" w:rsidP="008B33B8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файл с текстом статьи (.</w:t>
      </w:r>
      <w:r w:rsidRPr="00A86D4E">
        <w:rPr>
          <w:rFonts w:ascii="Times New Roman" w:hAnsi="Times New Roman"/>
          <w:sz w:val="24"/>
          <w:szCs w:val="24"/>
          <w:lang w:val="en-US"/>
        </w:rPr>
        <w:t>doc</w:t>
      </w:r>
      <w:r w:rsidRPr="00A86D4E">
        <w:rPr>
          <w:rFonts w:ascii="Times New Roman" w:hAnsi="Times New Roman"/>
          <w:sz w:val="24"/>
          <w:szCs w:val="24"/>
        </w:rPr>
        <w:t xml:space="preserve"> или .</w:t>
      </w:r>
      <w:proofErr w:type="spellStart"/>
      <w:r w:rsidRPr="00A86D4E"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="008B33B8" w:rsidRPr="00A86D4E">
        <w:rPr>
          <w:rFonts w:ascii="Times New Roman" w:hAnsi="Times New Roman"/>
          <w:sz w:val="24"/>
          <w:szCs w:val="24"/>
        </w:rPr>
        <w:t>);</w:t>
      </w:r>
    </w:p>
    <w:p w:rsidR="008659E7" w:rsidRPr="00A86D4E" w:rsidRDefault="00EC3F63" w:rsidP="008B33B8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авторский </w:t>
      </w:r>
      <w:r w:rsidR="009A0F93" w:rsidRPr="00A86D4E">
        <w:rPr>
          <w:rFonts w:ascii="Times New Roman" w:hAnsi="Times New Roman"/>
          <w:sz w:val="24"/>
          <w:szCs w:val="24"/>
        </w:rPr>
        <w:t xml:space="preserve">договор </w:t>
      </w:r>
      <w:r w:rsidRPr="00A86D4E">
        <w:rPr>
          <w:rFonts w:ascii="Times New Roman" w:hAnsi="Times New Roman"/>
          <w:sz w:val="24"/>
          <w:szCs w:val="24"/>
        </w:rPr>
        <w:t>на публикацию статьи, заполненный и подписанный автором</w:t>
      </w:r>
      <w:r w:rsidR="001202FE">
        <w:rPr>
          <w:rFonts w:ascii="Times New Roman" w:hAnsi="Times New Roman"/>
          <w:sz w:val="24"/>
          <w:szCs w:val="24"/>
        </w:rPr>
        <w:t xml:space="preserve"> (</w:t>
      </w:r>
      <w:r w:rsidR="001202FE" w:rsidRPr="001202FE">
        <w:rPr>
          <w:rFonts w:ascii="Times New Roman" w:hAnsi="Times New Roman"/>
          <w:sz w:val="24"/>
          <w:szCs w:val="24"/>
        </w:rPr>
        <w:t>.</w:t>
      </w:r>
      <w:r w:rsidR="001202FE">
        <w:rPr>
          <w:rFonts w:ascii="Times New Roman" w:hAnsi="Times New Roman"/>
          <w:sz w:val="24"/>
          <w:szCs w:val="24"/>
          <w:lang w:val="en-US"/>
        </w:rPr>
        <w:t>pdf</w:t>
      </w:r>
      <w:r w:rsidR="001202FE">
        <w:rPr>
          <w:rFonts w:ascii="Times New Roman" w:hAnsi="Times New Roman"/>
          <w:sz w:val="24"/>
          <w:szCs w:val="24"/>
        </w:rPr>
        <w:t>)</w:t>
      </w:r>
      <w:r w:rsidR="008B33B8" w:rsidRPr="00A86D4E">
        <w:rPr>
          <w:rFonts w:ascii="Times New Roman" w:hAnsi="Times New Roman"/>
          <w:sz w:val="24"/>
          <w:szCs w:val="24"/>
        </w:rPr>
        <w:t>.</w:t>
      </w:r>
      <w:r w:rsidRPr="00A86D4E">
        <w:rPr>
          <w:rFonts w:ascii="Times New Roman" w:hAnsi="Times New Roman"/>
          <w:sz w:val="24"/>
          <w:szCs w:val="24"/>
        </w:rPr>
        <w:t xml:space="preserve"> </w:t>
      </w:r>
    </w:p>
    <w:p w:rsidR="00C03CC6" w:rsidRPr="00A86D4E" w:rsidRDefault="00EC3F63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Авторский д</w:t>
      </w:r>
      <w:r w:rsidR="00C03CC6" w:rsidRPr="00A86D4E">
        <w:rPr>
          <w:rFonts w:ascii="Times New Roman" w:hAnsi="Times New Roman"/>
          <w:sz w:val="24"/>
          <w:szCs w:val="24"/>
        </w:rPr>
        <w:t xml:space="preserve">оговор доступен для скачивания в регистрационной форме. Скан-копию подписанного авторского договора </w:t>
      </w:r>
      <w:r w:rsidR="008659E7" w:rsidRPr="00A86D4E">
        <w:rPr>
          <w:rFonts w:ascii="Times New Roman" w:hAnsi="Times New Roman"/>
          <w:sz w:val="24"/>
          <w:szCs w:val="24"/>
        </w:rPr>
        <w:t xml:space="preserve">прикрепить </w:t>
      </w:r>
      <w:r w:rsidR="00FC5A24" w:rsidRPr="00A86D4E">
        <w:rPr>
          <w:rFonts w:ascii="Times New Roman" w:hAnsi="Times New Roman"/>
          <w:sz w:val="24"/>
          <w:szCs w:val="24"/>
        </w:rPr>
        <w:t>в соответствующем</w:t>
      </w:r>
      <w:r w:rsidR="008659E7" w:rsidRPr="00A86D4E">
        <w:rPr>
          <w:rFonts w:ascii="Times New Roman" w:hAnsi="Times New Roman"/>
          <w:sz w:val="24"/>
          <w:szCs w:val="24"/>
        </w:rPr>
        <w:t xml:space="preserve"> </w:t>
      </w:r>
      <w:r w:rsidR="00FC5A24" w:rsidRPr="00A86D4E">
        <w:rPr>
          <w:rFonts w:ascii="Times New Roman" w:hAnsi="Times New Roman"/>
          <w:sz w:val="24"/>
          <w:szCs w:val="24"/>
        </w:rPr>
        <w:t>поле</w:t>
      </w:r>
      <w:r w:rsidR="008659E7" w:rsidRPr="00A86D4E">
        <w:rPr>
          <w:rFonts w:ascii="Times New Roman" w:hAnsi="Times New Roman"/>
          <w:sz w:val="24"/>
          <w:szCs w:val="24"/>
        </w:rPr>
        <w:t>. Если статья подготовлена коллективом авторов, то договор заполняет один из авто</w:t>
      </w:r>
      <w:r w:rsidR="00C03CC6" w:rsidRPr="00A86D4E">
        <w:rPr>
          <w:rFonts w:ascii="Times New Roman" w:hAnsi="Times New Roman"/>
          <w:sz w:val="24"/>
          <w:szCs w:val="24"/>
        </w:rPr>
        <w:t>ров с указанием всех соавторов.</w:t>
      </w:r>
    </w:p>
    <w:p w:rsidR="008659E7" w:rsidRPr="00A86D4E" w:rsidRDefault="00B96AF4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Одна статья – одна регистрация от одного их авторов, с указанием всех соавторов в соответствующем поле регистрационной формы. </w:t>
      </w:r>
    </w:p>
    <w:p w:rsidR="00A35B56" w:rsidRPr="00A86D4E" w:rsidRDefault="00C17AFA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Если участнику необходимо официальное приглашение от оргкомитета для участия в работе конференции, сообщите об этом при регистрации в поле «Дополнительная информация».</w:t>
      </w:r>
    </w:p>
    <w:p w:rsidR="00916A3D" w:rsidRPr="00A86D4E" w:rsidRDefault="00916A3D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Всем зарегистрированным участникам будут отправлены программа конференции, ссылка на видеоконференцию, а также ссылка на стендовые доклады (постеры).</w:t>
      </w:r>
    </w:p>
    <w:p w:rsidR="00916A3D" w:rsidRPr="00A86D4E" w:rsidRDefault="008659E7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Язык</w:t>
      </w:r>
      <w:r w:rsidR="00916A3D" w:rsidRPr="00A86D4E">
        <w:rPr>
          <w:rFonts w:ascii="Times New Roman" w:hAnsi="Times New Roman"/>
          <w:sz w:val="24"/>
          <w:szCs w:val="24"/>
        </w:rPr>
        <w:t xml:space="preserve"> конференции: русский.</w:t>
      </w:r>
    </w:p>
    <w:p w:rsidR="00916A3D" w:rsidRPr="00A86D4E" w:rsidRDefault="00916A3D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Всем участникам выдается электронный сертификат, подтверждающий участие в конференции.</w:t>
      </w:r>
    </w:p>
    <w:p w:rsidR="00F352C6" w:rsidRPr="00A86D4E" w:rsidRDefault="00F352C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86D4E" w:rsidRPr="00A86D4E" w:rsidRDefault="00A86D4E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3A24C5" w:rsidRPr="00A86D4E" w:rsidRDefault="003866C4" w:rsidP="009D5C9E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Публикация материалов</w:t>
      </w:r>
    </w:p>
    <w:p w:rsidR="008A3445" w:rsidRPr="00A86D4E" w:rsidRDefault="008A3445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E3111" w:rsidRPr="00A86D4E" w:rsidRDefault="00EE3111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6D4E">
        <w:rPr>
          <w:rFonts w:ascii="Times New Roman" w:hAnsi="Times New Roman"/>
          <w:bCs/>
          <w:sz w:val="24"/>
          <w:szCs w:val="24"/>
        </w:rPr>
        <w:t>По итогам конференции будет издан сборник научных трудов в электронном виде (с присвоением индексов ББК, ISBN)</w:t>
      </w:r>
      <w:r w:rsidR="00EA2D50" w:rsidRPr="00A86D4E">
        <w:rPr>
          <w:rFonts w:ascii="Times New Roman" w:hAnsi="Times New Roman"/>
          <w:bCs/>
          <w:sz w:val="24"/>
          <w:szCs w:val="24"/>
        </w:rPr>
        <w:t>. Сборники научных трудов конференции ежегодно размещаются постатейно в Научной электронной библиотеке eLibrary.ru с регистрацией в наукометрической базе РИНЦ (договор № 1131-05/2014К).</w:t>
      </w:r>
    </w:p>
    <w:p w:rsidR="00C32E64" w:rsidRPr="00A86D4E" w:rsidRDefault="00C32E64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bCs/>
          <w:sz w:val="24"/>
          <w:szCs w:val="24"/>
        </w:rPr>
        <w:t xml:space="preserve">Выход сборника – до </w:t>
      </w:r>
      <w:r w:rsidR="00330D14" w:rsidRPr="00A86D4E">
        <w:rPr>
          <w:rFonts w:ascii="Times New Roman" w:hAnsi="Times New Roman"/>
          <w:bCs/>
          <w:sz w:val="24"/>
          <w:szCs w:val="24"/>
        </w:rPr>
        <w:t>14</w:t>
      </w:r>
      <w:r w:rsidR="00633C73" w:rsidRPr="00A86D4E">
        <w:rPr>
          <w:rFonts w:ascii="Times New Roman" w:hAnsi="Times New Roman"/>
          <w:bCs/>
          <w:sz w:val="24"/>
          <w:szCs w:val="24"/>
        </w:rPr>
        <w:t xml:space="preserve"> </w:t>
      </w:r>
      <w:r w:rsidR="00330D14" w:rsidRPr="00A86D4E">
        <w:rPr>
          <w:rFonts w:ascii="Times New Roman" w:hAnsi="Times New Roman"/>
          <w:bCs/>
          <w:sz w:val="24"/>
          <w:szCs w:val="24"/>
        </w:rPr>
        <w:t>февраля</w:t>
      </w:r>
      <w:r w:rsidR="00633C73" w:rsidRPr="00A86D4E">
        <w:rPr>
          <w:rFonts w:ascii="Times New Roman" w:hAnsi="Times New Roman"/>
          <w:bCs/>
          <w:sz w:val="24"/>
          <w:szCs w:val="24"/>
        </w:rPr>
        <w:t xml:space="preserve"> 2026</w:t>
      </w:r>
      <w:r w:rsidRPr="00A86D4E">
        <w:rPr>
          <w:rFonts w:ascii="Times New Roman" w:hAnsi="Times New Roman"/>
          <w:bCs/>
          <w:sz w:val="24"/>
          <w:szCs w:val="24"/>
        </w:rPr>
        <w:t xml:space="preserve"> года</w:t>
      </w:r>
      <w:r w:rsidR="008F4AC4" w:rsidRPr="00A86D4E">
        <w:rPr>
          <w:rFonts w:ascii="Times New Roman" w:hAnsi="Times New Roman"/>
          <w:bCs/>
          <w:sz w:val="24"/>
          <w:szCs w:val="24"/>
        </w:rPr>
        <w:t>, с последующей индексацией в РИНЦ.</w:t>
      </w:r>
    </w:p>
    <w:p w:rsidR="000A7FD1" w:rsidRPr="00A86D4E" w:rsidRDefault="000A7FD1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A27FC" w:rsidRPr="00A86D4E" w:rsidRDefault="00AA27FC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Стоимость редакционно-издательских услуг по опубликованию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CA2E6D" w:rsidRPr="00A86D4E">
        <w:rPr>
          <w:rFonts w:ascii="Times New Roman" w:hAnsi="Times New Roman"/>
          <w:sz w:val="24"/>
          <w:szCs w:val="24"/>
        </w:rPr>
        <w:t>одной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EF6D18" w:rsidRPr="00A86D4E">
        <w:rPr>
          <w:rFonts w:ascii="Times New Roman" w:hAnsi="Times New Roman"/>
          <w:sz w:val="24"/>
          <w:szCs w:val="24"/>
        </w:rPr>
        <w:t>статьи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EF6D18" w:rsidRPr="00A86D4E">
        <w:rPr>
          <w:rFonts w:ascii="Times New Roman" w:hAnsi="Times New Roman"/>
          <w:sz w:val="24"/>
          <w:szCs w:val="24"/>
        </w:rPr>
        <w:t xml:space="preserve">в сборнике </w:t>
      </w:r>
      <w:r w:rsidRPr="00A86D4E">
        <w:rPr>
          <w:rFonts w:ascii="Times New Roman" w:hAnsi="Times New Roman"/>
          <w:sz w:val="24"/>
          <w:szCs w:val="24"/>
        </w:rPr>
        <w:t>материалов конференции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AC6155" w:rsidRPr="00A86D4E">
        <w:rPr>
          <w:rFonts w:ascii="Times New Roman" w:hAnsi="Times New Roman"/>
          <w:sz w:val="24"/>
          <w:szCs w:val="24"/>
        </w:rPr>
        <w:t xml:space="preserve">составляет </w:t>
      </w:r>
      <w:r w:rsidR="002D5813" w:rsidRPr="00A86D4E">
        <w:rPr>
          <w:rFonts w:ascii="Times New Roman" w:hAnsi="Times New Roman"/>
          <w:sz w:val="24"/>
          <w:szCs w:val="24"/>
        </w:rPr>
        <w:t>7</w:t>
      </w:r>
      <w:r w:rsidR="00C7196E" w:rsidRPr="00A86D4E">
        <w:rPr>
          <w:rFonts w:ascii="Times New Roman" w:hAnsi="Times New Roman"/>
          <w:sz w:val="24"/>
          <w:szCs w:val="24"/>
        </w:rPr>
        <w:t>00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рублей.</w:t>
      </w:r>
    </w:p>
    <w:p w:rsidR="006613C1" w:rsidRPr="00A86D4E" w:rsidRDefault="005F119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Оплата публикации производится только после подтверждения оргкомитетом принятия материалов к публикации.</w:t>
      </w:r>
    </w:p>
    <w:p w:rsidR="00494EA0" w:rsidRPr="00A86D4E" w:rsidRDefault="00494EA0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Оплата не предусмотрена:</w:t>
      </w:r>
    </w:p>
    <w:p w:rsidR="00494EA0" w:rsidRPr="00A86D4E" w:rsidRDefault="00494EA0" w:rsidP="00494EA0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для авторов-докторов наук;</w:t>
      </w:r>
    </w:p>
    <w:p w:rsidR="00AD57B5" w:rsidRPr="00A86D4E" w:rsidRDefault="00494EA0" w:rsidP="00494EA0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для иностранных участников.</w:t>
      </w:r>
      <w:r w:rsidRPr="00A86D4E">
        <w:rPr>
          <w:rFonts w:ascii="Times New Roman" w:hAnsi="Times New Roman"/>
          <w:sz w:val="24"/>
          <w:szCs w:val="24"/>
        </w:rPr>
        <w:t xml:space="preserve"> </w:t>
      </w:r>
    </w:p>
    <w:p w:rsidR="00494EA0" w:rsidRPr="00A86D4E" w:rsidRDefault="00494EA0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07ED6" w:rsidRPr="00A86D4E" w:rsidRDefault="000A7FD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</w:t>
      </w:r>
      <w:r w:rsidR="00EF4206" w:rsidRPr="00A86D4E">
        <w:rPr>
          <w:rFonts w:ascii="Times New Roman" w:hAnsi="Times New Roman"/>
          <w:sz w:val="24"/>
          <w:szCs w:val="24"/>
        </w:rPr>
        <w:t xml:space="preserve"> Все присланные материалы проверяются </w:t>
      </w:r>
      <w:r w:rsidR="006C40ED" w:rsidRPr="00A86D4E">
        <w:rPr>
          <w:rFonts w:ascii="Times New Roman" w:hAnsi="Times New Roman"/>
          <w:sz w:val="24"/>
          <w:szCs w:val="24"/>
        </w:rPr>
        <w:t>на наличие заимствований сервисом</w:t>
      </w:r>
      <w:r w:rsidR="00EF4206" w:rsidRPr="00A86D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F4206" w:rsidRPr="00A86D4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="00EF4206" w:rsidRPr="00A86D4E">
        <w:rPr>
          <w:rFonts w:ascii="Times New Roman" w:hAnsi="Times New Roman"/>
          <w:sz w:val="24"/>
          <w:szCs w:val="24"/>
        </w:rPr>
        <w:t>»</w:t>
      </w:r>
      <w:r w:rsidR="00701DC6" w:rsidRPr="00A86D4E">
        <w:rPr>
          <w:rFonts w:ascii="Times New Roman" w:hAnsi="Times New Roman"/>
          <w:sz w:val="24"/>
          <w:szCs w:val="24"/>
        </w:rPr>
        <w:t>.</w:t>
      </w:r>
      <w:r w:rsidR="00B56494" w:rsidRPr="00A86D4E">
        <w:rPr>
          <w:rFonts w:ascii="Times New Roman" w:hAnsi="Times New Roman"/>
          <w:sz w:val="24"/>
          <w:szCs w:val="24"/>
        </w:rPr>
        <w:t xml:space="preserve"> </w:t>
      </w:r>
      <w:r w:rsidR="00D80600" w:rsidRPr="00A86D4E">
        <w:rPr>
          <w:rFonts w:ascii="Times New Roman" w:hAnsi="Times New Roman"/>
          <w:sz w:val="24"/>
          <w:szCs w:val="24"/>
        </w:rPr>
        <w:t>В статье допускается не более 25</w:t>
      </w:r>
      <w:r w:rsidR="00AC6155" w:rsidRPr="00A86D4E">
        <w:rPr>
          <w:rFonts w:ascii="Times New Roman" w:hAnsi="Times New Roman"/>
          <w:sz w:val="24"/>
          <w:szCs w:val="24"/>
        </w:rPr>
        <w:t>% заимствований любого вида.</w:t>
      </w:r>
      <w:r w:rsidR="00107ED6" w:rsidRPr="00A86D4E">
        <w:rPr>
          <w:rFonts w:ascii="Times New Roman" w:hAnsi="Times New Roman"/>
          <w:bCs/>
          <w:sz w:val="24"/>
          <w:szCs w:val="24"/>
        </w:rPr>
        <w:t xml:space="preserve"> П</w:t>
      </w:r>
      <w:r w:rsidR="00107ED6" w:rsidRPr="00A86D4E">
        <w:rPr>
          <w:rFonts w:ascii="Times New Roman" w:hAnsi="Times New Roman"/>
          <w:sz w:val="24"/>
          <w:szCs w:val="24"/>
        </w:rPr>
        <w:t xml:space="preserve">ри обнаружении искусственного повышения оригинальности текста (с помощью скрытых вставок, замены букв, генерации </w:t>
      </w:r>
      <w:proofErr w:type="spellStart"/>
      <w:r w:rsidR="00107ED6" w:rsidRPr="00A86D4E">
        <w:rPr>
          <w:rFonts w:ascii="Times New Roman" w:hAnsi="Times New Roman"/>
          <w:sz w:val="24"/>
          <w:szCs w:val="24"/>
        </w:rPr>
        <w:t>нейросетью</w:t>
      </w:r>
      <w:proofErr w:type="spellEnd"/>
      <w:r w:rsidR="00107ED6" w:rsidRPr="00A86D4E">
        <w:rPr>
          <w:rFonts w:ascii="Times New Roman" w:hAnsi="Times New Roman"/>
          <w:sz w:val="24"/>
          <w:szCs w:val="24"/>
        </w:rPr>
        <w:t xml:space="preserve"> и т.п.) статья к публикации не допускается, без возможности исправления; переписка с авторами после отказа в приеме работы не ведется.</w:t>
      </w:r>
    </w:p>
    <w:p w:rsidR="00B56494" w:rsidRPr="00A86D4E" w:rsidRDefault="00B56494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bCs/>
          <w:sz w:val="24"/>
          <w:szCs w:val="24"/>
        </w:rPr>
        <w:t>На каждом этапе рассмотрения статьи (</w:t>
      </w:r>
      <w:r w:rsidR="00012D1D" w:rsidRPr="00A86D4E">
        <w:rPr>
          <w:rFonts w:ascii="Times New Roman" w:hAnsi="Times New Roman"/>
          <w:bCs/>
          <w:sz w:val="24"/>
          <w:szCs w:val="24"/>
        </w:rPr>
        <w:t>рецензирование</w:t>
      </w:r>
      <w:r w:rsidR="00012D1D">
        <w:rPr>
          <w:rFonts w:ascii="Times New Roman" w:hAnsi="Times New Roman"/>
          <w:bCs/>
          <w:sz w:val="24"/>
          <w:szCs w:val="24"/>
        </w:rPr>
        <w:t>,</w:t>
      </w:r>
      <w:r w:rsidR="00012D1D" w:rsidRPr="00A86D4E">
        <w:rPr>
          <w:rFonts w:ascii="Times New Roman" w:hAnsi="Times New Roman"/>
          <w:bCs/>
          <w:sz w:val="24"/>
          <w:szCs w:val="24"/>
        </w:rPr>
        <w:t xml:space="preserve"> </w:t>
      </w:r>
      <w:r w:rsidR="00107ED6" w:rsidRPr="00A86D4E">
        <w:rPr>
          <w:rFonts w:ascii="Times New Roman" w:hAnsi="Times New Roman"/>
          <w:bCs/>
          <w:sz w:val="24"/>
          <w:szCs w:val="24"/>
        </w:rPr>
        <w:t>технический отбор</w:t>
      </w:r>
      <w:r w:rsidRPr="00A86D4E">
        <w:rPr>
          <w:rFonts w:ascii="Times New Roman" w:hAnsi="Times New Roman"/>
          <w:bCs/>
          <w:sz w:val="24"/>
          <w:szCs w:val="24"/>
        </w:rPr>
        <w:t>) автору направляется и</w:t>
      </w:r>
      <w:r w:rsidRPr="00A86D4E">
        <w:rPr>
          <w:rFonts w:ascii="Times New Roman" w:hAnsi="Times New Roman"/>
          <w:sz w:val="24"/>
          <w:szCs w:val="24"/>
        </w:rPr>
        <w:t xml:space="preserve">нформация о текущем результате рассмотрения. При необходимости статья может быть направлена автору на доработку. </w:t>
      </w:r>
    </w:p>
    <w:p w:rsidR="00B56494" w:rsidRPr="00A86D4E" w:rsidRDefault="00B56494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6C4" w:rsidRPr="00A86D4E" w:rsidRDefault="003866C4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3866C4" w:rsidRPr="00A86D4E" w:rsidRDefault="003866C4" w:rsidP="00CF278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lastRenderedPageBreak/>
        <w:t>Правила оформления рукописей</w:t>
      </w:r>
    </w:p>
    <w:p w:rsidR="003866C4" w:rsidRPr="00A86D4E" w:rsidRDefault="003866C4" w:rsidP="009D5C9E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CF278F" w:rsidRDefault="0052559C" w:rsidP="00CF278F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Количество соавторов в одной </w:t>
      </w:r>
      <w:proofErr w:type="gramStart"/>
      <w:r w:rsidRPr="00A86D4E">
        <w:rPr>
          <w:rFonts w:ascii="Times New Roman" w:hAnsi="Times New Roman"/>
          <w:sz w:val="24"/>
          <w:szCs w:val="24"/>
        </w:rPr>
        <w:t xml:space="preserve">статье </w:t>
      </w:r>
      <w:r w:rsidRPr="00A86D4E">
        <w:rPr>
          <w:rFonts w:ascii="Times New Roman" w:hAnsi="Times New Roman"/>
          <w:sz w:val="24"/>
          <w:szCs w:val="24"/>
        </w:rPr>
        <w:sym w:font="Symbol" w:char="F02D"/>
      </w:r>
      <w:r w:rsidRPr="00A86D4E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Pr="00A86D4E">
        <w:rPr>
          <w:rFonts w:ascii="Times New Roman" w:hAnsi="Times New Roman"/>
          <w:sz w:val="24"/>
          <w:szCs w:val="24"/>
        </w:rPr>
        <w:t xml:space="preserve"> более 4.</w:t>
      </w:r>
    </w:p>
    <w:p w:rsidR="00CF278F" w:rsidRPr="00A86D4E" w:rsidRDefault="00CF278F" w:rsidP="00CF278F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К печати принимаются не более 2 статей от одного автора</w:t>
      </w:r>
      <w:r>
        <w:rPr>
          <w:rFonts w:ascii="Times New Roman" w:hAnsi="Times New Roman"/>
          <w:sz w:val="24"/>
          <w:szCs w:val="24"/>
        </w:rPr>
        <w:t xml:space="preserve"> (соавтора)</w:t>
      </w:r>
      <w:r w:rsidRPr="00A86D4E">
        <w:rPr>
          <w:rFonts w:ascii="Times New Roman" w:hAnsi="Times New Roman"/>
          <w:sz w:val="24"/>
          <w:szCs w:val="24"/>
        </w:rPr>
        <w:t>.</w:t>
      </w:r>
    </w:p>
    <w:p w:rsidR="0052559C" w:rsidRPr="00A86D4E" w:rsidRDefault="0052559C" w:rsidP="009D5C9E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86D4E">
        <w:rPr>
          <w:rFonts w:ascii="Times New Roman" w:hAnsi="Times New Roman"/>
          <w:sz w:val="24"/>
          <w:szCs w:val="24"/>
        </w:rPr>
        <w:t>При публикации статьи, соавторами которых являются студенты и научный руководитель, первой должна стоять фамилия научного руководителя.</w:t>
      </w:r>
      <w:r w:rsidR="00C000A3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Статьи, авторами которых являются только студенты, к публикации не принимаются.</w:t>
      </w:r>
    </w:p>
    <w:p w:rsidR="0052559C" w:rsidRPr="00A86D4E" w:rsidRDefault="0052559C" w:rsidP="009D5C9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D24FDD" w:rsidRPr="00A86D4E" w:rsidRDefault="00D24FDD" w:rsidP="009D5C9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bCs/>
          <w:color w:val="000000"/>
          <w:sz w:val="24"/>
          <w:szCs w:val="24"/>
        </w:rPr>
        <w:t>Оформление текста:</w:t>
      </w:r>
    </w:p>
    <w:p w:rsidR="00CC249F" w:rsidRPr="00A86D4E" w:rsidRDefault="00CC249F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текстовый редактор: </w:t>
      </w:r>
      <w:r w:rsidRPr="00A86D4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40ED" w:rsidRPr="00A86D4E">
        <w:rPr>
          <w:rFonts w:ascii="Times New Roman" w:hAnsi="Times New Roman"/>
          <w:color w:val="000000"/>
          <w:sz w:val="24"/>
          <w:szCs w:val="24"/>
          <w:lang w:val="en-US"/>
        </w:rPr>
        <w:t>Office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D4E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A86D4E">
        <w:rPr>
          <w:rFonts w:ascii="Times New Roman" w:hAnsi="Times New Roman"/>
          <w:color w:val="000000"/>
          <w:sz w:val="24"/>
          <w:szCs w:val="24"/>
        </w:rPr>
        <w:t>;</w:t>
      </w:r>
    </w:p>
    <w:p w:rsidR="006D6BF2" w:rsidRPr="00A86D4E" w:rsidRDefault="006D6BF2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язык текста статьи: русский;</w:t>
      </w:r>
    </w:p>
    <w:p w:rsidR="00D24FDD" w:rsidRPr="00A86D4E" w:rsidRDefault="00ED6CA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размер 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страницы (формат бумаги) </w:t>
      </w:r>
      <w:r w:rsidR="00E257B4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9D5C9E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D4E">
        <w:rPr>
          <w:rFonts w:ascii="Times New Roman" w:hAnsi="Times New Roman"/>
          <w:color w:val="000000"/>
          <w:sz w:val="24"/>
          <w:szCs w:val="24"/>
        </w:rPr>
        <w:t>А4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, ориентация листа </w:t>
      </w:r>
      <w:r w:rsidR="00E257B4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 «книжная»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поля</w:t>
      </w:r>
      <w:r w:rsidR="003450DD" w:rsidRPr="00A86D4E">
        <w:rPr>
          <w:rFonts w:ascii="Times New Roman" w:hAnsi="Times New Roman"/>
          <w:color w:val="000000"/>
          <w:sz w:val="24"/>
          <w:szCs w:val="24"/>
        </w:rPr>
        <w:t xml:space="preserve"> страницы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верхнее, нижнее, левое, правое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 2 см;</w:t>
      </w:r>
    </w:p>
    <w:p w:rsidR="00D24FDD" w:rsidRPr="00A86D4E" w:rsidRDefault="00012C6E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ш</w:t>
      </w:r>
      <w:r w:rsidR="003450DD" w:rsidRPr="00A86D4E">
        <w:rPr>
          <w:rFonts w:ascii="Times New Roman" w:hAnsi="Times New Roman"/>
          <w:color w:val="000000"/>
          <w:sz w:val="24"/>
          <w:szCs w:val="24"/>
        </w:rPr>
        <w:t xml:space="preserve">рифт </w:t>
      </w:r>
      <w:r w:rsidR="00D24FDD" w:rsidRPr="00A86D4E">
        <w:rPr>
          <w:rFonts w:ascii="Times New Roman" w:hAnsi="Times New Roman"/>
          <w:color w:val="000000"/>
          <w:sz w:val="24"/>
          <w:szCs w:val="24"/>
          <w:lang w:val="en-US"/>
        </w:rPr>
        <w:t>Times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FDD" w:rsidRPr="00A86D4E">
        <w:rPr>
          <w:rFonts w:ascii="Times New Roman" w:hAnsi="Times New Roman"/>
          <w:color w:val="000000"/>
          <w:sz w:val="24"/>
          <w:szCs w:val="24"/>
          <w:lang w:val="en-US"/>
        </w:rPr>
        <w:t>New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FDD" w:rsidRPr="00A86D4E">
        <w:rPr>
          <w:rFonts w:ascii="Times New Roman" w:hAnsi="Times New Roman"/>
          <w:color w:val="000000"/>
          <w:sz w:val="24"/>
          <w:szCs w:val="24"/>
          <w:lang w:val="en-US"/>
        </w:rPr>
        <w:t>Roman</w:t>
      </w:r>
      <w:r w:rsidR="003450DD" w:rsidRPr="00A86D4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размер шрифта: для текста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376D03" w:rsidRPr="00A86D4E">
        <w:rPr>
          <w:rFonts w:ascii="Times New Roman" w:hAnsi="Times New Roman"/>
          <w:color w:val="000000"/>
          <w:sz w:val="24"/>
          <w:szCs w:val="24"/>
        </w:rPr>
        <w:t>2</w:t>
      </w:r>
      <w:r w:rsidR="00B56494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24FDD" w:rsidRPr="00A86D4E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D24FDD" w:rsidRPr="00A86D4E">
        <w:rPr>
          <w:rFonts w:ascii="Times New Roman" w:hAnsi="Times New Roman"/>
          <w:color w:val="000000"/>
          <w:sz w:val="24"/>
          <w:szCs w:val="24"/>
        </w:rPr>
        <w:t>, для таблиц</w:t>
      </w:r>
      <w:r w:rsidR="00B56494" w:rsidRPr="00A86D4E">
        <w:rPr>
          <w:rFonts w:ascii="Times New Roman" w:hAnsi="Times New Roman"/>
          <w:color w:val="000000"/>
          <w:sz w:val="24"/>
          <w:szCs w:val="24"/>
        </w:rPr>
        <w:t>, рисунков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192088" w:rsidRPr="00A86D4E">
        <w:rPr>
          <w:rFonts w:ascii="Times New Roman" w:hAnsi="Times New Roman"/>
          <w:color w:val="000000"/>
          <w:sz w:val="24"/>
          <w:szCs w:val="24"/>
        </w:rPr>
        <w:t>1</w:t>
      </w:r>
      <w:r w:rsidR="0043175E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24FDD" w:rsidRPr="00A86D4E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, для сносок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9 </w:t>
      </w:r>
      <w:proofErr w:type="spellStart"/>
      <w:r w:rsidR="00D24FDD" w:rsidRPr="00A86D4E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D24FDD" w:rsidRPr="00A86D4E">
        <w:rPr>
          <w:rFonts w:ascii="Times New Roman" w:hAnsi="Times New Roman"/>
          <w:color w:val="000000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междустрочный интервал – одинарный;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без переносов; 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абзацный отступ</w:t>
      </w:r>
      <w:r w:rsidR="006C40ED" w:rsidRPr="00A86D4E">
        <w:rPr>
          <w:rFonts w:ascii="Times New Roman" w:hAnsi="Times New Roman"/>
          <w:color w:val="000000"/>
          <w:sz w:val="24"/>
          <w:szCs w:val="24"/>
        </w:rPr>
        <w:t>,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 одинаковый по всему тексту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43175E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6B63" w:rsidRPr="00A86D4E">
        <w:rPr>
          <w:rFonts w:ascii="Times New Roman" w:hAnsi="Times New Roman"/>
          <w:color w:val="000000"/>
          <w:sz w:val="24"/>
          <w:szCs w:val="24"/>
        </w:rPr>
        <w:t>1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 см.</w:t>
      </w:r>
    </w:p>
    <w:p w:rsidR="001700B4" w:rsidRPr="00A86D4E" w:rsidRDefault="001700B4" w:rsidP="00347A2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D6CAD" w:rsidRPr="00A86D4E" w:rsidRDefault="00D24FDD" w:rsidP="009D5C9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b/>
          <w:color w:val="000000"/>
          <w:sz w:val="24"/>
          <w:szCs w:val="24"/>
        </w:rPr>
        <w:t>Структура текста:</w:t>
      </w:r>
    </w:p>
    <w:p w:rsidR="00ED6CAD" w:rsidRPr="00A86D4E" w:rsidRDefault="00ED6CA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86D4E">
        <w:rPr>
          <w:rFonts w:ascii="Times New Roman" w:hAnsi="Times New Roman"/>
          <w:sz w:val="24"/>
          <w:szCs w:val="24"/>
        </w:rPr>
        <w:t>по левому краю – код УДК</w:t>
      </w:r>
      <w:r w:rsidR="001A4959" w:rsidRPr="00A86D4E">
        <w:rPr>
          <w:rFonts w:ascii="Times New Roman" w:hAnsi="Times New Roman"/>
          <w:sz w:val="24"/>
          <w:szCs w:val="24"/>
        </w:rPr>
        <w:t xml:space="preserve"> (классификатор УДК </w:t>
      </w:r>
      <w:hyperlink r:id="rId11" w:history="1">
        <w:r w:rsidR="001A4959" w:rsidRPr="00A86D4E">
          <w:rPr>
            <w:rStyle w:val="a6"/>
            <w:rFonts w:ascii="Times New Roman" w:hAnsi="Times New Roman"/>
            <w:sz w:val="24"/>
            <w:szCs w:val="24"/>
          </w:rPr>
          <w:t>https://www.teacode.com/online/udc/</w:t>
        </w:r>
      </w:hyperlink>
      <w:r w:rsidR="001A4959" w:rsidRPr="00A86D4E">
        <w:rPr>
          <w:rFonts w:ascii="Times New Roman" w:hAnsi="Times New Roman"/>
          <w:sz w:val="24"/>
          <w:szCs w:val="24"/>
        </w:rPr>
        <w:t>)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по правому краю строчными буквами </w:t>
      </w:r>
      <w:r w:rsidR="00900457" w:rsidRPr="00A86D4E">
        <w:rPr>
          <w:rFonts w:ascii="Times New Roman" w:hAnsi="Times New Roman"/>
          <w:sz w:val="24"/>
          <w:szCs w:val="24"/>
        </w:rPr>
        <w:t>–</w:t>
      </w:r>
      <w:r w:rsidR="00C000A3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фамили</w:t>
      </w:r>
      <w:r w:rsidR="00EF3C69" w:rsidRPr="00A86D4E">
        <w:rPr>
          <w:rFonts w:ascii="Times New Roman" w:hAnsi="Times New Roman"/>
          <w:sz w:val="24"/>
          <w:szCs w:val="24"/>
        </w:rPr>
        <w:t>я</w:t>
      </w:r>
      <w:r w:rsidR="0043175E" w:rsidRPr="00A86D4E">
        <w:rPr>
          <w:rFonts w:ascii="Times New Roman" w:hAnsi="Times New Roman"/>
          <w:sz w:val="24"/>
          <w:szCs w:val="24"/>
        </w:rPr>
        <w:t xml:space="preserve"> </w:t>
      </w:r>
      <w:r w:rsidR="00955E48" w:rsidRPr="00A86D4E">
        <w:rPr>
          <w:rFonts w:ascii="Times New Roman" w:hAnsi="Times New Roman"/>
          <w:sz w:val="24"/>
          <w:szCs w:val="24"/>
        </w:rPr>
        <w:t xml:space="preserve">и инициалы </w:t>
      </w:r>
      <w:r w:rsidRPr="00A86D4E">
        <w:rPr>
          <w:rFonts w:ascii="Times New Roman" w:hAnsi="Times New Roman"/>
          <w:sz w:val="24"/>
          <w:szCs w:val="24"/>
        </w:rPr>
        <w:t xml:space="preserve">автора (авторов), </w:t>
      </w:r>
      <w:r w:rsidR="005C53B6" w:rsidRPr="00A86D4E">
        <w:rPr>
          <w:rFonts w:ascii="Times New Roman" w:hAnsi="Times New Roman"/>
          <w:sz w:val="24"/>
          <w:szCs w:val="24"/>
        </w:rPr>
        <w:t xml:space="preserve">ученая степень, </w:t>
      </w:r>
      <w:r w:rsidR="00955E48" w:rsidRPr="00A86D4E">
        <w:rPr>
          <w:rFonts w:ascii="Times New Roman" w:hAnsi="Times New Roman"/>
          <w:sz w:val="24"/>
          <w:szCs w:val="24"/>
        </w:rPr>
        <w:t xml:space="preserve">организация, </w:t>
      </w:r>
      <w:r w:rsidRPr="00A86D4E">
        <w:rPr>
          <w:rFonts w:ascii="Times New Roman" w:hAnsi="Times New Roman"/>
          <w:sz w:val="24"/>
          <w:szCs w:val="24"/>
        </w:rPr>
        <w:t xml:space="preserve">город и </w:t>
      </w:r>
      <w:r w:rsidR="0043175E" w:rsidRPr="00A86D4E">
        <w:rPr>
          <w:rFonts w:ascii="Times New Roman" w:hAnsi="Times New Roman"/>
          <w:sz w:val="24"/>
          <w:szCs w:val="24"/>
        </w:rPr>
        <w:t>страна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через один интервал по центру прописными буквами печатается название </w:t>
      </w:r>
      <w:r w:rsidR="003450DD" w:rsidRPr="00A86D4E">
        <w:rPr>
          <w:rFonts w:ascii="Times New Roman" w:hAnsi="Times New Roman"/>
          <w:sz w:val="24"/>
          <w:szCs w:val="24"/>
        </w:rPr>
        <w:t>статьи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EF3C69" w:rsidRPr="00A86D4E" w:rsidRDefault="00E67BD2" w:rsidP="009D5C9E">
      <w:pPr>
        <w:pStyle w:val="a7"/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аннотация статьи </w:t>
      </w:r>
      <w:r w:rsidR="009D5C9E" w:rsidRPr="00A86D4E">
        <w:rPr>
          <w:rFonts w:ascii="Times New Roman" w:hAnsi="Times New Roman"/>
          <w:sz w:val="24"/>
          <w:szCs w:val="24"/>
        </w:rPr>
        <w:t>–</w:t>
      </w:r>
      <w:r w:rsidRPr="00A86D4E">
        <w:rPr>
          <w:rFonts w:ascii="Times New Roman" w:hAnsi="Times New Roman"/>
          <w:sz w:val="24"/>
          <w:szCs w:val="24"/>
        </w:rPr>
        <w:t xml:space="preserve"> </w:t>
      </w:r>
      <w:r w:rsidR="00005A5A" w:rsidRPr="00A86D4E">
        <w:rPr>
          <w:rFonts w:ascii="Times New Roman" w:hAnsi="Times New Roman"/>
          <w:sz w:val="24"/>
          <w:szCs w:val="24"/>
        </w:rPr>
        <w:t>200-5</w:t>
      </w:r>
      <w:r w:rsidRPr="00A86D4E">
        <w:rPr>
          <w:rFonts w:ascii="Times New Roman" w:hAnsi="Times New Roman"/>
          <w:sz w:val="24"/>
          <w:szCs w:val="24"/>
        </w:rPr>
        <w:t>00 знаков</w:t>
      </w:r>
      <w:r w:rsidR="00EF3C69" w:rsidRPr="00A86D4E">
        <w:rPr>
          <w:rFonts w:ascii="Times New Roman" w:hAnsi="Times New Roman"/>
          <w:sz w:val="24"/>
          <w:szCs w:val="24"/>
        </w:rPr>
        <w:t>;</w:t>
      </w:r>
    </w:p>
    <w:p w:rsidR="00EF3C69" w:rsidRPr="00A86D4E" w:rsidRDefault="00EF3C69" w:rsidP="009D5C9E">
      <w:pPr>
        <w:pStyle w:val="a7"/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ключевые слова</w:t>
      </w:r>
      <w:r w:rsidR="0043175E" w:rsidRPr="00A86D4E">
        <w:rPr>
          <w:rFonts w:ascii="Times New Roman" w:hAnsi="Times New Roman"/>
          <w:sz w:val="24"/>
          <w:szCs w:val="24"/>
        </w:rPr>
        <w:t xml:space="preserve"> </w:t>
      </w:r>
      <w:r w:rsidR="009D5C9E" w:rsidRPr="00A86D4E">
        <w:rPr>
          <w:rFonts w:ascii="Times New Roman" w:hAnsi="Times New Roman"/>
          <w:sz w:val="24"/>
          <w:szCs w:val="24"/>
        </w:rPr>
        <w:t>–</w:t>
      </w:r>
      <w:r w:rsidR="00E67BD2" w:rsidRPr="00A86D4E">
        <w:rPr>
          <w:rFonts w:ascii="Times New Roman" w:hAnsi="Times New Roman"/>
          <w:sz w:val="24"/>
          <w:szCs w:val="24"/>
        </w:rPr>
        <w:t xml:space="preserve"> </w:t>
      </w:r>
      <w:r w:rsidR="009F59B2" w:rsidRPr="00A86D4E">
        <w:rPr>
          <w:rFonts w:ascii="Times New Roman" w:hAnsi="Times New Roman"/>
          <w:sz w:val="24"/>
          <w:szCs w:val="24"/>
        </w:rPr>
        <w:t>3-7 слов</w:t>
      </w:r>
      <w:r w:rsidR="0043175E" w:rsidRPr="00A86D4E">
        <w:rPr>
          <w:rFonts w:ascii="Times New Roman" w:hAnsi="Times New Roman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через </w:t>
      </w:r>
      <w:r w:rsidR="003450DD" w:rsidRPr="00A86D4E">
        <w:rPr>
          <w:rFonts w:ascii="Times New Roman" w:hAnsi="Times New Roman"/>
          <w:sz w:val="24"/>
          <w:szCs w:val="24"/>
        </w:rPr>
        <w:t>один</w:t>
      </w:r>
      <w:r w:rsidRPr="00A86D4E">
        <w:rPr>
          <w:rFonts w:ascii="Times New Roman" w:hAnsi="Times New Roman"/>
          <w:sz w:val="24"/>
          <w:szCs w:val="24"/>
        </w:rPr>
        <w:t xml:space="preserve"> интервал с красной строки печатается текст </w:t>
      </w:r>
      <w:r w:rsidR="003450DD" w:rsidRPr="00A86D4E">
        <w:rPr>
          <w:rFonts w:ascii="Times New Roman" w:hAnsi="Times New Roman"/>
          <w:sz w:val="24"/>
          <w:szCs w:val="24"/>
        </w:rPr>
        <w:t>статьи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5C53B6" w:rsidRPr="00A86D4E" w:rsidRDefault="005C53B6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список литературы (в алфавитн</w:t>
      </w:r>
      <w:r w:rsidR="00C32E64" w:rsidRPr="00A86D4E">
        <w:rPr>
          <w:rFonts w:ascii="Times New Roman" w:hAnsi="Times New Roman"/>
          <w:sz w:val="24"/>
          <w:szCs w:val="24"/>
        </w:rPr>
        <w:t xml:space="preserve">ом порядке, </w:t>
      </w:r>
      <w:r w:rsidR="00186F2B" w:rsidRPr="00A86D4E">
        <w:rPr>
          <w:rFonts w:ascii="Times New Roman" w:hAnsi="Times New Roman"/>
          <w:sz w:val="24"/>
          <w:szCs w:val="24"/>
        </w:rPr>
        <w:t xml:space="preserve">сначала русскоязычные источники, затем англоязычные источники, </w:t>
      </w:r>
      <w:r w:rsidR="00C32E64" w:rsidRPr="00A86D4E">
        <w:rPr>
          <w:rFonts w:ascii="Times New Roman" w:hAnsi="Times New Roman"/>
          <w:sz w:val="24"/>
          <w:szCs w:val="24"/>
        </w:rPr>
        <w:t xml:space="preserve">примеры оформления </w:t>
      </w:r>
      <w:r w:rsidR="00E67BD2" w:rsidRPr="00A86D4E">
        <w:rPr>
          <w:rFonts w:ascii="Times New Roman" w:hAnsi="Times New Roman"/>
          <w:sz w:val="24"/>
          <w:szCs w:val="24"/>
        </w:rPr>
        <w:t xml:space="preserve">источников см. </w:t>
      </w:r>
      <w:r w:rsidR="00C32E64" w:rsidRPr="00A86D4E">
        <w:rPr>
          <w:rFonts w:ascii="Times New Roman" w:hAnsi="Times New Roman"/>
          <w:sz w:val="24"/>
          <w:szCs w:val="24"/>
        </w:rPr>
        <w:t>ниже</w:t>
      </w:r>
      <w:r w:rsidRPr="00A86D4E">
        <w:rPr>
          <w:rFonts w:ascii="Times New Roman" w:hAnsi="Times New Roman"/>
          <w:sz w:val="24"/>
          <w:szCs w:val="24"/>
        </w:rPr>
        <w:t>).</w:t>
      </w:r>
    </w:p>
    <w:p w:rsidR="00B56494" w:rsidRPr="00A86D4E" w:rsidRDefault="0043175E" w:rsidP="009D5C9E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И</w:t>
      </w:r>
      <w:r w:rsidR="00B56494" w:rsidRPr="00A86D4E">
        <w:rPr>
          <w:rFonts w:ascii="Times New Roman" w:hAnsi="Times New Roman"/>
          <w:sz w:val="24"/>
          <w:szCs w:val="24"/>
        </w:rPr>
        <w:t>спользовать достаточное количество источников в статье – не менее 5 научных источников; источники должны быть с</w:t>
      </w:r>
      <w:r w:rsidRPr="00A86D4E">
        <w:rPr>
          <w:rFonts w:ascii="Times New Roman" w:hAnsi="Times New Roman"/>
          <w:sz w:val="24"/>
          <w:szCs w:val="24"/>
        </w:rPr>
        <w:t>овременными, за последние 5 лет</w:t>
      </w:r>
      <w:r w:rsidR="00B56494" w:rsidRPr="00A86D4E">
        <w:rPr>
          <w:rFonts w:ascii="Times New Roman" w:hAnsi="Times New Roman"/>
          <w:sz w:val="24"/>
          <w:szCs w:val="24"/>
        </w:rPr>
        <w:t>.</w:t>
      </w:r>
    </w:p>
    <w:p w:rsidR="00824952" w:rsidRDefault="00824952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C21F1" w:rsidRPr="00A86D4E" w:rsidRDefault="00DC21F1" w:rsidP="00DC21F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При необходимости информация о финансировании (гранте) оформляется перед основным текстом статьи курсивом.</w:t>
      </w:r>
    </w:p>
    <w:p w:rsidR="00DC21F1" w:rsidRDefault="00DC21F1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24FDD" w:rsidRPr="00A86D4E" w:rsidRDefault="005C53B6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С</w:t>
      </w:r>
      <w:r w:rsidR="0043175E" w:rsidRPr="00A86D4E">
        <w:rPr>
          <w:rFonts w:ascii="Times New Roman" w:hAnsi="Times New Roman"/>
          <w:color w:val="000000"/>
          <w:sz w:val="24"/>
          <w:szCs w:val="24"/>
        </w:rPr>
        <w:t xml:space="preserve">сылки на источники 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>размещают в квадратных скобках в конце предложения, указывая первым номер источника по спис</w:t>
      </w:r>
      <w:r w:rsidR="00237A33">
        <w:rPr>
          <w:rFonts w:ascii="Times New Roman" w:hAnsi="Times New Roman"/>
          <w:color w:val="000000"/>
          <w:sz w:val="24"/>
          <w:szCs w:val="24"/>
        </w:rPr>
        <w:t>ку литературы, затем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через запятую номер страницы, точка в конце предложения ставится после квадратных скобок</w:t>
      </w:r>
      <w:r w:rsidR="00A24362" w:rsidRPr="00A86D4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86D4E">
        <w:rPr>
          <w:rFonts w:ascii="Times New Roman" w:hAnsi="Times New Roman"/>
          <w:color w:val="000000"/>
          <w:sz w:val="24"/>
          <w:szCs w:val="24"/>
        </w:rPr>
        <w:t>например, [1, с. 12]</w:t>
      </w:r>
      <w:r w:rsidR="00EF3C69" w:rsidRPr="00A86D4E">
        <w:rPr>
          <w:rFonts w:ascii="Times New Roman" w:hAnsi="Times New Roman"/>
          <w:color w:val="000000"/>
          <w:sz w:val="24"/>
          <w:szCs w:val="24"/>
        </w:rPr>
        <w:t>.</w:t>
      </w:r>
    </w:p>
    <w:p w:rsidR="005C53B6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:rsidR="00D24FDD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</w:t>
      </w:r>
      <w:r w:rsidR="00EF3C69" w:rsidRPr="00A86D4E">
        <w:rPr>
          <w:rFonts w:ascii="Times New Roman" w:hAnsi="Times New Roman"/>
          <w:color w:val="000000"/>
          <w:sz w:val="24"/>
          <w:szCs w:val="24"/>
        </w:rPr>
        <w:t>го полный реквизит, при этом не</w:t>
      </w:r>
      <w:r w:rsidRPr="00A86D4E">
        <w:rPr>
          <w:rFonts w:ascii="Times New Roman" w:hAnsi="Times New Roman"/>
          <w:color w:val="000000"/>
          <w:sz w:val="24"/>
          <w:szCs w:val="24"/>
        </w:rPr>
        <w:t>допустимы опосредованные ссылки.</w:t>
      </w:r>
    </w:p>
    <w:p w:rsidR="006D6BF2" w:rsidRPr="00A86D4E" w:rsidRDefault="006D6BF2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Не допускается использование учебников и учебных пособий. </w:t>
      </w:r>
    </w:p>
    <w:p w:rsidR="0052559C" w:rsidRPr="00A86D4E" w:rsidRDefault="0052559C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Не допускается излишнее самоцитирование (10% от общего количества источников в списке литературы). </w:t>
      </w:r>
    </w:p>
    <w:p w:rsidR="0052559C" w:rsidRPr="00A86D4E" w:rsidRDefault="0052559C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На все библиографические источники, представленные в публикации, должны быть ссылки по тексту статьи. </w:t>
      </w:r>
    </w:p>
    <w:p w:rsidR="0052559C" w:rsidRPr="00A86D4E" w:rsidRDefault="0052559C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:rsidR="00781A8D" w:rsidRPr="00A86D4E" w:rsidRDefault="006D6BF2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</w:t>
      </w:r>
      <w:r w:rsidR="002745C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1A8D" w:rsidRPr="00A86D4E">
        <w:rPr>
          <w:rFonts w:ascii="Times New Roman" w:hAnsi="Times New Roman"/>
          <w:color w:val="000000"/>
          <w:sz w:val="24"/>
          <w:szCs w:val="24"/>
        </w:rPr>
        <w:t>Например, Наука в Сибири (https://clck.ru/UR8Bp)</w:t>
      </w:r>
    </w:p>
    <w:p w:rsidR="006D6BF2" w:rsidRPr="00A86D4E" w:rsidRDefault="00781A8D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Для сокращения ссылок можно использовать </w:t>
      </w:r>
      <w:r w:rsidR="002E23E7" w:rsidRPr="00A86D4E">
        <w:rPr>
          <w:rFonts w:ascii="Times New Roman" w:hAnsi="Times New Roman"/>
          <w:color w:val="000000"/>
          <w:sz w:val="24"/>
          <w:szCs w:val="24"/>
        </w:rPr>
        <w:t xml:space="preserve">ресурс </w:t>
      </w:r>
      <w:r w:rsidRPr="00A86D4E">
        <w:rPr>
          <w:rFonts w:ascii="Times New Roman" w:hAnsi="Times New Roman"/>
          <w:color w:val="000000"/>
          <w:sz w:val="24"/>
          <w:szCs w:val="24"/>
        </w:rPr>
        <w:t>https://clck.ru/</w:t>
      </w:r>
    </w:p>
    <w:p w:rsidR="006D6BF2" w:rsidRPr="00A86D4E" w:rsidRDefault="006D6BF2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lastRenderedPageBreak/>
        <w:t>При использовании источников с DOI – указывать полный адрес без точки в конце, например, https://doi.org/10.37806/4444/19-4/01</w:t>
      </w:r>
    </w:p>
    <w:p w:rsidR="005C53B6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3C69" w:rsidRPr="00A86D4E" w:rsidRDefault="00EF3C69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Объем материалов:</w:t>
      </w:r>
      <w:r w:rsidR="002745C6" w:rsidRPr="00A86D4E">
        <w:rPr>
          <w:rFonts w:ascii="Times New Roman" w:hAnsi="Times New Roman"/>
          <w:b/>
          <w:sz w:val="24"/>
          <w:szCs w:val="24"/>
        </w:rPr>
        <w:t xml:space="preserve"> </w:t>
      </w:r>
      <w:r w:rsidR="00AA27FC" w:rsidRPr="00A86D4E">
        <w:rPr>
          <w:rFonts w:ascii="Times New Roman" w:hAnsi="Times New Roman"/>
          <w:sz w:val="24"/>
          <w:szCs w:val="24"/>
        </w:rPr>
        <w:t>4</w:t>
      </w:r>
      <w:r w:rsidR="00502F59" w:rsidRPr="00A86D4E">
        <w:rPr>
          <w:rFonts w:ascii="Times New Roman" w:hAnsi="Times New Roman"/>
          <w:sz w:val="24"/>
          <w:szCs w:val="24"/>
        </w:rPr>
        <w:t>-</w:t>
      </w:r>
      <w:r w:rsidRPr="00A86D4E">
        <w:rPr>
          <w:rFonts w:ascii="Times New Roman" w:hAnsi="Times New Roman"/>
          <w:sz w:val="24"/>
          <w:szCs w:val="24"/>
        </w:rPr>
        <w:t xml:space="preserve">6 </w:t>
      </w:r>
      <w:r w:rsidR="00B56494" w:rsidRPr="00A86D4E">
        <w:rPr>
          <w:rFonts w:ascii="Times New Roman" w:hAnsi="Times New Roman"/>
          <w:sz w:val="24"/>
          <w:szCs w:val="24"/>
        </w:rPr>
        <w:t xml:space="preserve">полных </w:t>
      </w:r>
      <w:r w:rsidRPr="00A86D4E">
        <w:rPr>
          <w:rFonts w:ascii="Times New Roman" w:hAnsi="Times New Roman"/>
          <w:sz w:val="24"/>
          <w:szCs w:val="24"/>
        </w:rPr>
        <w:t>страниц</w:t>
      </w:r>
      <w:r w:rsidR="00B56494" w:rsidRPr="00A86D4E">
        <w:rPr>
          <w:rFonts w:ascii="Times New Roman" w:hAnsi="Times New Roman"/>
          <w:sz w:val="24"/>
          <w:szCs w:val="24"/>
        </w:rPr>
        <w:t>, включая список литературы</w:t>
      </w:r>
      <w:r w:rsidRPr="00A86D4E">
        <w:rPr>
          <w:rFonts w:ascii="Times New Roman" w:hAnsi="Times New Roman"/>
          <w:sz w:val="24"/>
          <w:szCs w:val="24"/>
        </w:rPr>
        <w:t>.</w:t>
      </w:r>
    </w:p>
    <w:p w:rsidR="005C53B6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0B81" w:rsidRPr="00A86D4E" w:rsidRDefault="00640B81" w:rsidP="009D5C9E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Оформление списка литературы (примеры)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Книга:</w:t>
      </w:r>
    </w:p>
    <w:p w:rsidR="004533C1" w:rsidRPr="00A86D4E" w:rsidRDefault="004533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Пащенко Л.Г. Вовлеченность молодежи урбанизированного севера в самостоятельную</w:t>
      </w:r>
      <w:r w:rsidR="009D5C9E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физкультурно-спортивную деятельность на открытом воздухе: социальные и</w:t>
      </w:r>
      <w:r w:rsidR="009D5C9E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биологические факторы. Нижневартовск: изд-во НВГУ, 2023. 146 с.</w:t>
      </w:r>
    </w:p>
    <w:p w:rsidR="004533C1" w:rsidRPr="00A86D4E" w:rsidRDefault="00C004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Концептуализация спортивной культуры: методология и технологии </w:t>
      </w:r>
      <w:proofErr w:type="spellStart"/>
      <w:r w:rsidRPr="00A86D4E">
        <w:rPr>
          <w:rFonts w:ascii="Times New Roman" w:hAnsi="Times New Roman"/>
          <w:sz w:val="24"/>
          <w:szCs w:val="24"/>
        </w:rPr>
        <w:t>спортизации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физического воспитания /</w:t>
      </w:r>
      <w:r w:rsidR="004F1FEE" w:rsidRPr="00A86D4E">
        <w:rPr>
          <w:rFonts w:ascii="Times New Roman" w:hAnsi="Times New Roman"/>
          <w:sz w:val="24"/>
          <w:szCs w:val="24"/>
        </w:rPr>
        <w:t xml:space="preserve"> под ред. </w:t>
      </w:r>
      <w:r w:rsidRPr="00A86D4E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A86D4E">
        <w:rPr>
          <w:rFonts w:ascii="Times New Roman" w:hAnsi="Times New Roman"/>
          <w:sz w:val="24"/>
          <w:szCs w:val="24"/>
        </w:rPr>
        <w:t>Лубыше</w:t>
      </w:r>
      <w:r w:rsidR="004F1FEE" w:rsidRPr="00A86D4E">
        <w:rPr>
          <w:rFonts w:ascii="Times New Roman" w:hAnsi="Times New Roman"/>
          <w:sz w:val="24"/>
          <w:szCs w:val="24"/>
        </w:rPr>
        <w:t>вой</w:t>
      </w:r>
      <w:proofErr w:type="spellEnd"/>
      <w:r w:rsidR="004F1FEE" w:rsidRPr="00A86D4E">
        <w:rPr>
          <w:rFonts w:ascii="Times New Roman" w:hAnsi="Times New Roman"/>
          <w:sz w:val="24"/>
          <w:szCs w:val="24"/>
        </w:rPr>
        <w:t xml:space="preserve">. </w:t>
      </w:r>
      <w:r w:rsidRPr="00A86D4E">
        <w:rPr>
          <w:rFonts w:ascii="Times New Roman" w:hAnsi="Times New Roman"/>
          <w:sz w:val="24"/>
          <w:szCs w:val="24"/>
        </w:rPr>
        <w:t>М.: НИЦ «Теория и практика физической культуры и спорта», 2023. 216 с.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Статья:</w:t>
      </w:r>
    </w:p>
    <w:p w:rsidR="004533C1" w:rsidRPr="00A86D4E" w:rsidRDefault="004533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Волков Л.А., Пащенко Л.Г., </w:t>
      </w:r>
      <w:proofErr w:type="spellStart"/>
      <w:r w:rsidRPr="00A86D4E">
        <w:rPr>
          <w:rFonts w:ascii="Times New Roman" w:hAnsi="Times New Roman"/>
          <w:sz w:val="24"/>
          <w:szCs w:val="24"/>
        </w:rPr>
        <w:t>Федорус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А.В., Савельева Ю.Н. Востребованность спортивной инфраструктуры в местах отдыха жителей северного города в межсезонье</w:t>
      </w:r>
      <w:r w:rsidR="00C004C1" w:rsidRPr="00A86D4E">
        <w:rPr>
          <w:rFonts w:ascii="Times New Roman" w:hAnsi="Times New Roman"/>
          <w:sz w:val="24"/>
          <w:szCs w:val="24"/>
        </w:rPr>
        <w:t xml:space="preserve"> //</w:t>
      </w:r>
      <w:r w:rsidRPr="00A86D4E">
        <w:rPr>
          <w:rFonts w:ascii="Times New Roman" w:hAnsi="Times New Roman"/>
          <w:sz w:val="24"/>
          <w:szCs w:val="24"/>
        </w:rPr>
        <w:t xml:space="preserve"> Перспективные направления в области физической культуры, спорта и туризма</w:t>
      </w:r>
      <w:r w:rsidR="00C004C1" w:rsidRPr="00A86D4E">
        <w:rPr>
          <w:rFonts w:ascii="Times New Roman" w:hAnsi="Times New Roman"/>
          <w:sz w:val="24"/>
          <w:szCs w:val="24"/>
        </w:rPr>
        <w:t>: м</w:t>
      </w:r>
      <w:r w:rsidRPr="00A86D4E">
        <w:rPr>
          <w:rFonts w:ascii="Times New Roman" w:hAnsi="Times New Roman"/>
          <w:sz w:val="24"/>
          <w:szCs w:val="24"/>
        </w:rPr>
        <w:t>атериалы XII Всероссийской научно-практической конференции</w:t>
      </w:r>
      <w:r w:rsidR="00C004C1" w:rsidRPr="00A86D4E">
        <w:rPr>
          <w:rFonts w:ascii="Times New Roman" w:hAnsi="Times New Roman"/>
          <w:sz w:val="24"/>
          <w:szCs w:val="24"/>
        </w:rPr>
        <w:t xml:space="preserve"> (Нижневартовск, 20 октября 2022 года)</w:t>
      </w:r>
      <w:r w:rsidRPr="00A86D4E">
        <w:rPr>
          <w:rFonts w:ascii="Times New Roman" w:hAnsi="Times New Roman"/>
          <w:sz w:val="24"/>
          <w:szCs w:val="24"/>
        </w:rPr>
        <w:t>. Нижневартовск</w:t>
      </w:r>
      <w:r w:rsidR="00C004C1" w:rsidRPr="00A86D4E">
        <w:rPr>
          <w:rFonts w:ascii="Times New Roman" w:hAnsi="Times New Roman"/>
          <w:sz w:val="24"/>
          <w:szCs w:val="24"/>
        </w:rPr>
        <w:t>: изд-во НВГУ</w:t>
      </w:r>
      <w:r w:rsidRPr="00A86D4E">
        <w:rPr>
          <w:rFonts w:ascii="Times New Roman" w:hAnsi="Times New Roman"/>
          <w:sz w:val="24"/>
          <w:szCs w:val="24"/>
        </w:rPr>
        <w:t>, 2022. С. 383-387.</w:t>
      </w:r>
    </w:p>
    <w:p w:rsidR="00C004C1" w:rsidRPr="00A86D4E" w:rsidRDefault="004F1FEE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D4E">
        <w:rPr>
          <w:rFonts w:ascii="Times New Roman" w:hAnsi="Times New Roman"/>
          <w:sz w:val="24"/>
          <w:szCs w:val="24"/>
        </w:rPr>
        <w:t>Поздеева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Е.А., Мелентьев А.Н., Руссу О.Н., </w:t>
      </w:r>
      <w:proofErr w:type="spellStart"/>
      <w:r w:rsidRPr="00A86D4E">
        <w:rPr>
          <w:rFonts w:ascii="Times New Roman" w:hAnsi="Times New Roman"/>
          <w:sz w:val="24"/>
          <w:szCs w:val="24"/>
        </w:rPr>
        <w:t>Коричко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Ю.В., Давыдова С.А. Здоровый образ жизни и </w:t>
      </w:r>
      <w:proofErr w:type="spellStart"/>
      <w:r w:rsidRPr="00A86D4E">
        <w:rPr>
          <w:rFonts w:ascii="Times New Roman" w:hAnsi="Times New Roman"/>
          <w:sz w:val="24"/>
          <w:szCs w:val="24"/>
        </w:rPr>
        <w:t>биохакинг</w:t>
      </w:r>
      <w:proofErr w:type="spellEnd"/>
      <w:r w:rsidRPr="00A86D4E">
        <w:rPr>
          <w:rFonts w:ascii="Times New Roman" w:hAnsi="Times New Roman"/>
          <w:sz w:val="24"/>
          <w:szCs w:val="24"/>
        </w:rPr>
        <w:t>: анализ понятий, составляющих и основных принципов // Вестник Томского государственного университета. 2022. № 477. С. 191-200.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:rsidR="004533C1" w:rsidRPr="00A86D4E" w:rsidRDefault="004533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Михайлов А.В. Встраиваемый светильник: пат. 2810632 Российская Федерация. № 2023121137; </w:t>
      </w:r>
      <w:proofErr w:type="spellStart"/>
      <w:r w:rsidRPr="00A86D4E">
        <w:rPr>
          <w:rFonts w:ascii="Times New Roman" w:hAnsi="Times New Roman"/>
          <w:sz w:val="24"/>
          <w:szCs w:val="24"/>
        </w:rPr>
        <w:t>заявл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. 11.08.2023; </w:t>
      </w:r>
      <w:proofErr w:type="spellStart"/>
      <w:r w:rsidRPr="00A86D4E">
        <w:rPr>
          <w:rFonts w:ascii="Times New Roman" w:hAnsi="Times New Roman"/>
          <w:sz w:val="24"/>
          <w:szCs w:val="24"/>
        </w:rPr>
        <w:t>опубл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. 28.12.2023, </w:t>
      </w:r>
      <w:proofErr w:type="spellStart"/>
      <w:r w:rsidRPr="00A86D4E">
        <w:rPr>
          <w:rFonts w:ascii="Times New Roman" w:hAnsi="Times New Roman"/>
          <w:sz w:val="24"/>
          <w:szCs w:val="24"/>
        </w:rPr>
        <w:t>Бюл</w:t>
      </w:r>
      <w:proofErr w:type="spellEnd"/>
      <w:r w:rsidRPr="00A86D4E">
        <w:rPr>
          <w:rFonts w:ascii="Times New Roman" w:hAnsi="Times New Roman"/>
          <w:sz w:val="24"/>
          <w:szCs w:val="24"/>
        </w:rPr>
        <w:t>. №1. 3 с.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:rsidR="00C82C33" w:rsidRPr="00A86D4E" w:rsidRDefault="00640B8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D4E">
        <w:rPr>
          <w:rFonts w:ascii="Times New Roman" w:hAnsi="Times New Roman"/>
          <w:sz w:val="24"/>
          <w:szCs w:val="24"/>
        </w:rPr>
        <w:t>Благообразов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A86D4E">
        <w:rPr>
          <w:rFonts w:ascii="Times New Roman" w:hAnsi="Times New Roman"/>
          <w:sz w:val="24"/>
          <w:szCs w:val="24"/>
        </w:rPr>
        <w:t>Гвоздецкий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Pr="00A86D4E">
        <w:rPr>
          <w:rFonts w:ascii="Times New Roman" w:hAnsi="Times New Roman"/>
          <w:sz w:val="24"/>
          <w:szCs w:val="24"/>
        </w:rPr>
        <w:t>Буртман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В.</w:t>
      </w:r>
      <w:r w:rsidR="00C82C33" w:rsidRPr="00A86D4E">
        <w:rPr>
          <w:rFonts w:ascii="Times New Roman" w:hAnsi="Times New Roman"/>
          <w:sz w:val="24"/>
          <w:szCs w:val="24"/>
        </w:rPr>
        <w:t>С. Тянь-Шань // БСЭ. М., 1997. Т. 26. С. 428-431.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:rsidR="004F1FEE" w:rsidRPr="00A86D4E" w:rsidRDefault="004F1FEE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Ибрагимова Л.А., Юсупова Ю.М. Социализация младших школьников с особыми образовательными потребностями в инклюзии // Ориентация личности в мире ценностей. Нижневартовск: изд-во НВГУ, 2022. С. 31-42.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Анатомия челове</w:t>
      </w:r>
      <w:r w:rsidR="00640B81" w:rsidRPr="00A86D4E">
        <w:rPr>
          <w:rFonts w:ascii="Times New Roman" w:hAnsi="Times New Roman"/>
          <w:sz w:val="24"/>
          <w:szCs w:val="24"/>
        </w:rPr>
        <w:t>ка. В 2-х т. Т. 1 / под ред. Э.</w:t>
      </w:r>
      <w:r w:rsidRPr="00A86D4E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A86D4E">
        <w:rPr>
          <w:rFonts w:ascii="Times New Roman" w:hAnsi="Times New Roman"/>
          <w:sz w:val="24"/>
          <w:szCs w:val="24"/>
        </w:rPr>
        <w:t>Борзяк</w:t>
      </w:r>
      <w:proofErr w:type="spellEnd"/>
      <w:r w:rsidRPr="00A86D4E">
        <w:rPr>
          <w:rFonts w:ascii="Times New Roman" w:hAnsi="Times New Roman"/>
          <w:sz w:val="24"/>
          <w:szCs w:val="24"/>
        </w:rPr>
        <w:t>. М.: Медицина, 1996. 544 с.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A86D4E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A86D4E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:rsidR="00C004C1" w:rsidRPr="00A86D4E" w:rsidRDefault="00C004C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Чаленко А.А., </w:t>
      </w:r>
      <w:proofErr w:type="spellStart"/>
      <w:r w:rsidRPr="00A86D4E">
        <w:rPr>
          <w:rFonts w:ascii="Times New Roman" w:hAnsi="Times New Roman"/>
          <w:sz w:val="24"/>
          <w:szCs w:val="24"/>
        </w:rPr>
        <w:t>Шеронов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В.В. Лечебная физическая культура как элемент физической культуры студентов // Тенденции развития науки и образования. 2023. № 104-12. С. 136-138. https://doi.org/10.18411/trnio-12-2023-694</w:t>
      </w:r>
    </w:p>
    <w:p w:rsidR="00C004C1" w:rsidRDefault="00C004C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C21F1" w:rsidRPr="00A86D4E" w:rsidRDefault="00DC21F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D5C9E" w:rsidRPr="00A86D4E" w:rsidRDefault="009D5C9E" w:rsidP="009D5C9E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Пример</w:t>
      </w:r>
      <w:r w:rsidR="004D17CF">
        <w:rPr>
          <w:rFonts w:ascii="Times New Roman" w:hAnsi="Times New Roman"/>
          <w:b/>
          <w:sz w:val="24"/>
          <w:szCs w:val="24"/>
        </w:rPr>
        <w:t>ы</w:t>
      </w:r>
      <w:r w:rsidRPr="00A86D4E">
        <w:rPr>
          <w:rFonts w:ascii="Times New Roman" w:hAnsi="Times New Roman"/>
          <w:b/>
          <w:sz w:val="24"/>
          <w:szCs w:val="24"/>
        </w:rPr>
        <w:t xml:space="preserve"> оформления таблиц и рисунков</w:t>
      </w:r>
    </w:p>
    <w:p w:rsidR="009D5C9E" w:rsidRPr="00A86D4E" w:rsidRDefault="009D5C9E" w:rsidP="009D5C9E">
      <w:pPr>
        <w:spacing w:after="0" w:line="240" w:lineRule="auto"/>
        <w:contextualSpacing/>
        <w:jc w:val="right"/>
        <w:outlineLvl w:val="0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Таблица 1</w:t>
      </w:r>
    </w:p>
    <w:p w:rsidR="009D5C9E" w:rsidRPr="00A86D4E" w:rsidRDefault="009D5C9E" w:rsidP="009D5C9E">
      <w:pPr>
        <w:spacing w:after="0" w:line="240" w:lineRule="auto"/>
        <w:contextualSpacing/>
        <w:jc w:val="right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(шрифт 11, по правому краю)</w:t>
      </w:r>
    </w:p>
    <w:p w:rsidR="00C000A3" w:rsidRPr="00A86D4E" w:rsidRDefault="00C000A3" w:rsidP="009D5C9E">
      <w:pPr>
        <w:spacing w:after="0" w:line="240" w:lineRule="auto"/>
        <w:contextualSpacing/>
        <w:jc w:val="center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Название таблицы</w:t>
      </w:r>
    </w:p>
    <w:p w:rsidR="009D5C9E" w:rsidRPr="00A86D4E" w:rsidRDefault="009D5C9E" w:rsidP="009D5C9E">
      <w:pPr>
        <w:spacing w:after="0" w:line="240" w:lineRule="auto"/>
        <w:contextualSpacing/>
        <w:jc w:val="center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(шрифт 11, по центру)</w:t>
      </w:r>
    </w:p>
    <w:p w:rsidR="009D5C9E" w:rsidRPr="00A86D4E" w:rsidRDefault="009D5C9E" w:rsidP="009D5C9E">
      <w:pPr>
        <w:spacing w:after="0" w:line="240" w:lineRule="auto"/>
        <w:contextualSpacing/>
        <w:jc w:val="center"/>
        <w:rPr>
          <w:rFonts w:ascii="Times New Roman" w:hAnsi="Times New Roman"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1852"/>
        <w:gridCol w:w="1997"/>
        <w:gridCol w:w="1818"/>
      </w:tblGrid>
      <w:tr w:rsidR="009D5C9E" w:rsidRPr="00A86D4E" w:rsidTr="00580F8A">
        <w:trPr>
          <w:jc w:val="center"/>
        </w:trPr>
        <w:tc>
          <w:tcPr>
            <w:tcW w:w="2057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6D4E">
              <w:rPr>
                <w:rFonts w:ascii="Times New Roman" w:hAnsi="Times New Roman"/>
              </w:rPr>
              <w:t>Текст таблицы: шрифт 11, без абзацного отступа; ширина таблицы 100%, выравнивание по центру (в свойствах)</w:t>
            </w:r>
          </w:p>
        </w:tc>
        <w:tc>
          <w:tcPr>
            <w:tcW w:w="962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7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44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D5C9E" w:rsidRPr="00A86D4E" w:rsidRDefault="009D5C9E" w:rsidP="009D5C9E">
      <w:pPr>
        <w:spacing w:after="0" w:line="240" w:lineRule="auto"/>
        <w:contextualSpacing/>
        <w:jc w:val="center"/>
        <w:rPr>
          <w:rFonts w:ascii="Times New Roman" w:hAnsi="Times New Roman"/>
          <w:sz w:val="23"/>
          <w:szCs w:val="23"/>
        </w:rPr>
      </w:pPr>
    </w:p>
    <w:p w:rsidR="009D5C9E" w:rsidRPr="00A86D4E" w:rsidRDefault="009D5C9E" w:rsidP="009D5C9E">
      <w:pPr>
        <w:spacing w:after="0"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object w:dxaOrig="8696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2in" o:ole="">
            <v:imagedata r:id="rId12" o:title=""/>
          </v:shape>
          <o:OLEObject Type="Embed" ProgID="Visio.Drawing.11" ShapeID="_x0000_i1025" DrawAspect="Content" ObjectID="_1814613323" r:id="rId13"/>
        </w:object>
      </w:r>
    </w:p>
    <w:p w:rsidR="009D5C9E" w:rsidRPr="00A86D4E" w:rsidRDefault="009D5C9E" w:rsidP="009D5C9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3"/>
          <w:szCs w:val="23"/>
        </w:rPr>
      </w:pPr>
    </w:p>
    <w:p w:rsidR="00C000A3" w:rsidRPr="00A86D4E" w:rsidRDefault="009D5C9E" w:rsidP="009D5C9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 xml:space="preserve">Рис. 1. Схема лабораторного стенда </w:t>
      </w:r>
      <w:r w:rsidR="00C000A3" w:rsidRPr="00A86D4E">
        <w:rPr>
          <w:rFonts w:ascii="Times New Roman" w:hAnsi="Times New Roman"/>
          <w:szCs w:val="23"/>
        </w:rPr>
        <w:t>[</w:t>
      </w:r>
      <w:r w:rsidR="00C000A3" w:rsidRPr="00A86D4E">
        <w:rPr>
          <w:rFonts w:ascii="Times New Roman" w:hAnsi="Times New Roman"/>
          <w:i/>
          <w:szCs w:val="23"/>
        </w:rPr>
        <w:t>источник из списка литературы</w:t>
      </w:r>
      <w:r w:rsidR="00C000A3" w:rsidRPr="00A86D4E">
        <w:rPr>
          <w:rFonts w:ascii="Times New Roman" w:hAnsi="Times New Roman"/>
          <w:szCs w:val="23"/>
        </w:rPr>
        <w:t>]</w:t>
      </w:r>
    </w:p>
    <w:p w:rsidR="00C000A3" w:rsidRPr="00A86D4E" w:rsidRDefault="00C000A3" w:rsidP="00C000A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или Рис. 1. Схема лабораторного стенда (составлено автором)</w:t>
      </w:r>
    </w:p>
    <w:p w:rsidR="009D5C9E" w:rsidRPr="00A86D4E" w:rsidRDefault="009D5C9E" w:rsidP="009D5C9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(шрифт 11, по центру)</w:t>
      </w:r>
    </w:p>
    <w:p w:rsidR="009D5C9E" w:rsidRPr="00A86D4E" w:rsidRDefault="009D5C9E" w:rsidP="009D5C9E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</w:p>
    <w:p w:rsidR="009D5C9E" w:rsidRPr="00A86D4E" w:rsidRDefault="009D5C9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Рисунки, таблицы, выполненные не автором, а заимствованные из каких-либо источников, должны иметь ссылки (если рисунок взят из открытого источника и нигде не указано о запрете его использования – см. лицензию)</w:t>
      </w:r>
      <w:r w:rsidR="00CE3EA9" w:rsidRPr="00A86D4E">
        <w:rPr>
          <w:rFonts w:ascii="Times New Roman" w:hAnsi="Times New Roman"/>
          <w:sz w:val="24"/>
          <w:szCs w:val="23"/>
        </w:rPr>
        <w:t>. Если рисунок авторский, ссылку указывать</w:t>
      </w:r>
      <w:r w:rsidRPr="00A86D4E">
        <w:rPr>
          <w:rFonts w:ascii="Times New Roman" w:hAnsi="Times New Roman"/>
          <w:sz w:val="24"/>
          <w:szCs w:val="23"/>
        </w:rPr>
        <w:t xml:space="preserve"> не надо.</w:t>
      </w:r>
    </w:p>
    <w:p w:rsidR="009D5C9E" w:rsidRPr="00A86D4E" w:rsidRDefault="009D5C9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В случае необходимости, рисунки могут быть запрошены отдельными файлами в оригинале хорошего качества (в соответствии с ГОСТ 7.32-2001).</w:t>
      </w:r>
    </w:p>
    <w:p w:rsidR="009D5C9E" w:rsidRPr="00A86D4E" w:rsidRDefault="009D5C9E" w:rsidP="009D5C9E">
      <w:pPr>
        <w:spacing w:after="0" w:line="240" w:lineRule="auto"/>
        <w:contextualSpacing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Для формул рекомендуется использовать встроенный в </w:t>
      </w:r>
      <w:r w:rsidRPr="00A86D4E">
        <w:rPr>
          <w:rFonts w:ascii="Times New Roman" w:hAnsi="Times New Roman"/>
          <w:sz w:val="24"/>
          <w:szCs w:val="23"/>
          <w:lang w:val="en-US"/>
        </w:rPr>
        <w:t>Word</w:t>
      </w:r>
      <w:r w:rsidRPr="00A86D4E">
        <w:rPr>
          <w:rFonts w:ascii="Times New Roman" w:hAnsi="Times New Roman"/>
          <w:sz w:val="24"/>
          <w:szCs w:val="23"/>
        </w:rPr>
        <w:t xml:space="preserve"> редактор формул.</w:t>
      </w:r>
    </w:p>
    <w:p w:rsidR="009D5C9E" w:rsidRPr="00A86D4E" w:rsidRDefault="009D5C9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</w:p>
    <w:p w:rsidR="00055527" w:rsidRPr="00A86D4E" w:rsidRDefault="00055527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Пример оформления статьи</w:t>
      </w:r>
    </w:p>
    <w:p w:rsidR="002745C6" w:rsidRPr="00A86D4E" w:rsidRDefault="002745C6" w:rsidP="009D5C9E">
      <w:pPr>
        <w:pStyle w:val="a3"/>
        <w:contextualSpacing/>
        <w:rPr>
          <w:rFonts w:ascii="Times New Roman" w:hAnsi="Times New Roman"/>
          <w:b/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3"/>
      </w:tblGrid>
      <w:tr w:rsidR="00055527" w:rsidRPr="00A86D4E" w:rsidTr="002745C6">
        <w:trPr>
          <w:trHeight w:val="1550"/>
          <w:jc w:val="center"/>
        </w:trPr>
        <w:tc>
          <w:tcPr>
            <w:tcW w:w="9633" w:type="dxa"/>
            <w:tcBorders>
              <w:left w:val="single" w:sz="4" w:space="0" w:color="auto"/>
            </w:tcBorders>
          </w:tcPr>
          <w:p w:rsidR="00055527" w:rsidRPr="00A86D4E" w:rsidRDefault="00055527" w:rsidP="009D5C9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УДК 796.011.5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b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i/>
                <w:sz w:val="24"/>
                <w:szCs w:val="23"/>
              </w:rPr>
              <w:t>Пащенко Л.Г.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>канд. пед</w:t>
            </w:r>
            <w:r w:rsidR="000F3E2C" w:rsidRPr="00A86D4E">
              <w:rPr>
                <w:rFonts w:ascii="Times New Roman" w:hAnsi="Times New Roman"/>
                <w:i/>
                <w:sz w:val="24"/>
                <w:szCs w:val="23"/>
              </w:rPr>
              <w:t>.</w:t>
            </w: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 xml:space="preserve"> наук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>Нижневартовский государственный университет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>г. Нижневартовск, Россия</w:t>
            </w:r>
          </w:p>
          <w:p w:rsidR="00055527" w:rsidRPr="00A86D4E" w:rsidRDefault="00055527" w:rsidP="009D5C9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ОТНОШЕНИЕ СПОРТСМЕНОВ-ЮНИОРОВ К ПРОБЛЕМЕ ДОПИНГА В СПОРТЕ</w:t>
            </w:r>
          </w:p>
          <w:p w:rsidR="00055527" w:rsidRPr="00A86D4E" w:rsidRDefault="00055527" w:rsidP="009D5C9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Аннотация.</w:t>
            </w:r>
            <w:r w:rsidRPr="00A86D4E">
              <w:rPr>
                <w:rFonts w:ascii="Times New Roman" w:hAnsi="Times New Roman"/>
                <w:sz w:val="24"/>
                <w:szCs w:val="23"/>
              </w:rPr>
              <w:t xml:space="preserve"> В статье представлены результаты проведенного исследования по выявлению отношения биатлонистов, входящих в состав юниорской сборной страны, к проблеме допинга в спорте. Проведенное исследование показало важность разработки системы антидопингового обеспечения спортивной подготовки и физкультурно-рекреационной деятельности. Полученные результаты дают возможность говорить о важности формирования у спортсменов компетенций в области антидопингового обеспечения занятий спортом.</w:t>
            </w: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b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b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Ключевые слова:</w:t>
            </w:r>
            <w:r w:rsidRPr="00A86D4E">
              <w:rPr>
                <w:rFonts w:ascii="Times New Roman" w:hAnsi="Times New Roman"/>
                <w:sz w:val="24"/>
                <w:szCs w:val="23"/>
              </w:rPr>
              <w:t xml:space="preserve"> допинг; биатлон; антидопинг; юниор; спорт.</w:t>
            </w: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sz w:val="24"/>
                <w:szCs w:val="23"/>
              </w:rPr>
              <w:t>Текст статьи. Текст статьи. Текст статьи [2, с. 12; 4, с. 350-351]. Текст статьи. Текст статьи. Текст статьи. Текст статьи. Текст статьи. Текст статьи [1, с. 17]. Текст статьи [3]. Текст статьи. Текст статьи. Текст статьи. Текст статьи. Текст статьи. Текст статьи. Текст статьи. Текст статьи. Текст статьи. Текст статьи [5, с. 42]. Текст статьи. Текст статьи ….</w:t>
            </w:r>
          </w:p>
          <w:p w:rsidR="00055527" w:rsidRPr="00A86D4E" w:rsidRDefault="00055527" w:rsidP="009D5C9E">
            <w:pPr>
              <w:pStyle w:val="a3"/>
              <w:tabs>
                <w:tab w:val="left" w:pos="851"/>
              </w:tabs>
              <w:contextualSpacing/>
              <w:jc w:val="center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tabs>
                <w:tab w:val="left" w:pos="851"/>
              </w:tabs>
              <w:contextualSpacing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sz w:val="24"/>
                <w:szCs w:val="23"/>
              </w:rPr>
              <w:t>Литература:</w:t>
            </w: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186F2B" w:rsidRPr="00A86D4E" w:rsidRDefault="00186F2B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</w:tr>
    </w:tbl>
    <w:p w:rsidR="00A86D4E" w:rsidRPr="00A86D4E" w:rsidRDefault="00A86D4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</w:p>
    <w:p w:rsidR="00C82C33" w:rsidRPr="00A86D4E" w:rsidRDefault="00C82C33" w:rsidP="009D5C9E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3"/>
        </w:rPr>
      </w:pPr>
      <w:r w:rsidRPr="00A86D4E">
        <w:rPr>
          <w:rFonts w:ascii="Times New Roman" w:hAnsi="Times New Roman"/>
          <w:b/>
          <w:bCs/>
          <w:color w:val="000000"/>
          <w:sz w:val="24"/>
          <w:szCs w:val="23"/>
        </w:rPr>
        <w:t>Ключевые даты</w:t>
      </w:r>
    </w:p>
    <w:p w:rsidR="008A3445" w:rsidRPr="00A86D4E" w:rsidRDefault="008A3445" w:rsidP="009D5C9E">
      <w:pPr>
        <w:pBdr>
          <w:top w:val="single" w:sz="12" w:space="1" w:color="auto"/>
        </w:pBd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AF004B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до </w:t>
            </w:r>
            <w:r w:rsidR="00633C73" w:rsidRPr="00A86D4E">
              <w:rPr>
                <w:rFonts w:ascii="Times New Roman" w:hAnsi="Times New Roman"/>
                <w:bCs/>
                <w:sz w:val="24"/>
                <w:szCs w:val="23"/>
              </w:rPr>
              <w:t>12</w:t>
            </w:r>
            <w:r w:rsidR="001A544D" w:rsidRPr="00A86D4E">
              <w:rPr>
                <w:rFonts w:ascii="Times New Roman" w:hAnsi="Times New Roman"/>
                <w:bCs/>
                <w:sz w:val="24"/>
                <w:szCs w:val="23"/>
              </w:rPr>
              <w:t xml:space="preserve"> октября</w:t>
            </w:r>
            <w:r w:rsidR="001A544D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(вкл.)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2025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E67BD2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регистрация участников,</w:t>
            </w:r>
            <w:r w:rsidR="002745C6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</w:t>
            </w:r>
            <w:r w:rsidR="00815FE7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прием материалов</w:t>
            </w:r>
          </w:p>
        </w:tc>
      </w:tr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2859A2" w:rsidP="002859A2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14-</w:t>
            </w:r>
            <w:r w:rsidR="00815FE7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1</w:t>
            </w:r>
            <w:r w:rsidR="00BF306A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5 октября 202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12C6E" w:rsidRPr="00A86D4E" w:rsidRDefault="00815FE7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публикация программы на сайте конференции</w:t>
            </w:r>
            <w:r w:rsidR="002745C6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</w:t>
            </w:r>
            <w:hyperlink r:id="rId14" w:history="1">
              <w:r w:rsidR="003870F4" w:rsidRPr="00A86D4E">
                <w:rPr>
                  <w:rStyle w:val="a6"/>
                  <w:rFonts w:ascii="Times New Roman" w:hAnsi="Times New Roman"/>
                  <w:sz w:val="24"/>
                  <w:szCs w:val="23"/>
                </w:rPr>
                <w:t>https://konference.nvsu.ru/</w:t>
              </w:r>
            </w:hyperlink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;</w:t>
            </w:r>
            <w:r w:rsidR="003870F4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</w:t>
            </w:r>
          </w:p>
          <w:p w:rsidR="00815FE7" w:rsidRPr="00A86D4E" w:rsidRDefault="00815FE7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рассылка программы</w:t>
            </w:r>
            <w:r w:rsidR="009D0595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конференции </w:t>
            </w: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участникам</w:t>
            </w:r>
          </w:p>
        </w:tc>
      </w:tr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633C73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1</w:t>
            </w:r>
            <w:r w:rsidR="009377A1" w:rsidRPr="00A86D4E">
              <w:rPr>
                <w:rFonts w:ascii="Times New Roman" w:hAnsi="Times New Roman"/>
                <w:bCs/>
                <w:color w:val="000000"/>
                <w:sz w:val="24"/>
                <w:szCs w:val="23"/>
                <w:lang w:val="en-US"/>
              </w:rPr>
              <w:t>7</w:t>
            </w: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октября 2025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815FE7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работа конференции</w:t>
            </w:r>
          </w:p>
        </w:tc>
      </w:tr>
      <w:tr w:rsidR="00E67BD2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67BD2" w:rsidRPr="00A86D4E" w:rsidRDefault="00E67BD2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до 25 октября 202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67BD2" w:rsidRPr="00A86D4E" w:rsidRDefault="00E67BD2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рассылка сертификатов всем участникам</w:t>
            </w:r>
          </w:p>
        </w:tc>
      </w:tr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B86344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до 14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</w:t>
            </w: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февраля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2026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186F2B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издание сборника трудов</w:t>
            </w:r>
            <w:r w:rsidR="009377A1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конференции, рассылка авторам</w:t>
            </w:r>
          </w:p>
        </w:tc>
      </w:tr>
      <w:tr w:rsidR="00B703B2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B703B2" w:rsidRPr="00A86D4E" w:rsidRDefault="00B86344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до 14</w:t>
            </w:r>
            <w:r w:rsidR="00B703B2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</w:t>
            </w: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марта</w:t>
            </w:r>
            <w:r w:rsidR="00B703B2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2026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B703B2" w:rsidRPr="00A86D4E" w:rsidRDefault="00B703B2" w:rsidP="003870F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индексация всех статей сборника в РИНЦ</w:t>
            </w:r>
          </w:p>
        </w:tc>
      </w:tr>
    </w:tbl>
    <w:p w:rsidR="00C32E64" w:rsidRPr="00A86D4E" w:rsidRDefault="00C32E64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</w:p>
    <w:p w:rsidR="009D5C9E" w:rsidRPr="00A86D4E" w:rsidRDefault="009D5C9E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</w:p>
    <w:p w:rsidR="002B62B7" w:rsidRPr="00A86D4E" w:rsidRDefault="00C101BC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Контактная информация</w:t>
      </w:r>
    </w:p>
    <w:p w:rsidR="00815FE7" w:rsidRPr="00A86D4E" w:rsidRDefault="00815FE7" w:rsidP="009D5C9E">
      <w:pPr>
        <w:pStyle w:val="a3"/>
        <w:pBdr>
          <w:top w:val="single" w:sz="12" w:space="1" w:color="auto"/>
        </w:pBdr>
        <w:contextualSpacing/>
        <w:rPr>
          <w:rFonts w:ascii="Times New Roman" w:hAnsi="Times New Roman"/>
          <w:b/>
          <w:sz w:val="24"/>
          <w:szCs w:val="23"/>
        </w:rPr>
      </w:pPr>
    </w:p>
    <w:p w:rsidR="0028796E" w:rsidRPr="00A86D4E" w:rsidRDefault="0028796E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Факультет физической культуры и спорта ФГБОУ ВО «НВГУ»</w:t>
      </w:r>
    </w:p>
    <w:p w:rsidR="00012C6E" w:rsidRPr="00A86D4E" w:rsidRDefault="002B62B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А</w:t>
      </w:r>
      <w:r w:rsidR="00B63ED7" w:rsidRPr="00A86D4E">
        <w:rPr>
          <w:rFonts w:ascii="Times New Roman" w:hAnsi="Times New Roman"/>
          <w:sz w:val="24"/>
          <w:szCs w:val="23"/>
        </w:rPr>
        <w:t xml:space="preserve">дрес: </w:t>
      </w:r>
      <w:r w:rsidR="00640B81" w:rsidRPr="00A86D4E">
        <w:rPr>
          <w:rFonts w:ascii="Times New Roman" w:hAnsi="Times New Roman"/>
          <w:sz w:val="24"/>
          <w:szCs w:val="23"/>
        </w:rPr>
        <w:t>628600</w:t>
      </w:r>
      <w:r w:rsidR="00B63ED7" w:rsidRPr="00A86D4E">
        <w:rPr>
          <w:rFonts w:ascii="Times New Roman" w:hAnsi="Times New Roman"/>
          <w:sz w:val="24"/>
          <w:szCs w:val="23"/>
        </w:rPr>
        <w:t xml:space="preserve">, Россия, Ханты-Мансийский автономный </w:t>
      </w:r>
      <w:proofErr w:type="gramStart"/>
      <w:r w:rsidR="00B63ED7" w:rsidRPr="00A86D4E">
        <w:rPr>
          <w:rFonts w:ascii="Times New Roman" w:hAnsi="Times New Roman"/>
          <w:sz w:val="24"/>
          <w:szCs w:val="23"/>
        </w:rPr>
        <w:t xml:space="preserve">округ </w:t>
      </w:r>
      <w:r w:rsidR="002741C8" w:rsidRPr="00A86D4E">
        <w:rPr>
          <w:rFonts w:ascii="Times New Roman" w:hAnsi="Times New Roman"/>
          <w:sz w:val="24"/>
          <w:szCs w:val="23"/>
        </w:rPr>
        <w:sym w:font="Symbol" w:char="F02D"/>
      </w:r>
      <w:r w:rsidR="00640B81" w:rsidRPr="00A86D4E">
        <w:rPr>
          <w:rFonts w:ascii="Times New Roman" w:hAnsi="Times New Roman"/>
          <w:sz w:val="24"/>
          <w:szCs w:val="23"/>
        </w:rPr>
        <w:t xml:space="preserve"> Югра</w:t>
      </w:r>
      <w:proofErr w:type="gramEnd"/>
      <w:r w:rsidR="00640B81" w:rsidRPr="00A86D4E">
        <w:rPr>
          <w:rFonts w:ascii="Times New Roman" w:hAnsi="Times New Roman"/>
          <w:sz w:val="24"/>
          <w:szCs w:val="23"/>
        </w:rPr>
        <w:t>,</w:t>
      </w:r>
    </w:p>
    <w:p w:rsidR="00B63ED7" w:rsidRPr="00A86D4E" w:rsidRDefault="0025069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г. </w:t>
      </w:r>
      <w:r w:rsidR="002B62B7" w:rsidRPr="00A86D4E">
        <w:rPr>
          <w:rFonts w:ascii="Times New Roman" w:hAnsi="Times New Roman"/>
          <w:sz w:val="24"/>
          <w:szCs w:val="23"/>
        </w:rPr>
        <w:t>Нижневартовск, ул. </w:t>
      </w:r>
      <w:r w:rsidR="00012C6E" w:rsidRPr="00A86D4E">
        <w:rPr>
          <w:rFonts w:ascii="Times New Roman" w:hAnsi="Times New Roman"/>
          <w:sz w:val="24"/>
          <w:szCs w:val="23"/>
        </w:rPr>
        <w:t>Ленина</w:t>
      </w:r>
      <w:r w:rsidR="00BF306A" w:rsidRPr="00A86D4E">
        <w:rPr>
          <w:rFonts w:ascii="Times New Roman" w:hAnsi="Times New Roman"/>
          <w:sz w:val="24"/>
          <w:szCs w:val="23"/>
        </w:rPr>
        <w:t xml:space="preserve"> 2, учебный к</w:t>
      </w:r>
      <w:r w:rsidR="004F1B04" w:rsidRPr="00A86D4E">
        <w:rPr>
          <w:rFonts w:ascii="Times New Roman" w:hAnsi="Times New Roman"/>
          <w:sz w:val="24"/>
          <w:szCs w:val="23"/>
        </w:rPr>
        <w:t>орпус</w:t>
      </w:r>
      <w:r w:rsidR="0028796E" w:rsidRPr="00A86D4E">
        <w:rPr>
          <w:rFonts w:ascii="Times New Roman" w:hAnsi="Times New Roman"/>
          <w:sz w:val="24"/>
          <w:szCs w:val="23"/>
        </w:rPr>
        <w:t xml:space="preserve"> 5</w:t>
      </w:r>
    </w:p>
    <w:p w:rsidR="00B63ED7" w:rsidRPr="00A86D4E" w:rsidRDefault="002B62B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Т</w:t>
      </w:r>
      <w:r w:rsidR="00B63ED7" w:rsidRPr="00A86D4E">
        <w:rPr>
          <w:rFonts w:ascii="Times New Roman" w:hAnsi="Times New Roman"/>
          <w:sz w:val="24"/>
          <w:szCs w:val="23"/>
        </w:rPr>
        <w:t>елефон:</w:t>
      </w:r>
      <w:r w:rsidR="00CE3EA9" w:rsidRPr="00A86D4E">
        <w:rPr>
          <w:rFonts w:ascii="Times New Roman" w:hAnsi="Times New Roman"/>
          <w:sz w:val="24"/>
          <w:szCs w:val="23"/>
        </w:rPr>
        <w:t xml:space="preserve"> </w:t>
      </w:r>
      <w:r w:rsidR="00B63ED7" w:rsidRPr="00A86D4E">
        <w:rPr>
          <w:rFonts w:ascii="Times New Roman" w:hAnsi="Times New Roman"/>
          <w:sz w:val="24"/>
          <w:szCs w:val="23"/>
        </w:rPr>
        <w:t>(346</w:t>
      </w:r>
      <w:r w:rsidR="00BA7289" w:rsidRPr="00A86D4E">
        <w:rPr>
          <w:rFonts w:ascii="Times New Roman" w:hAnsi="Times New Roman"/>
          <w:sz w:val="24"/>
          <w:szCs w:val="23"/>
        </w:rPr>
        <w:t>6) 41-24-48, деканат факультета</w:t>
      </w:r>
      <w:r w:rsidR="00BF3760" w:rsidRPr="00A86D4E">
        <w:rPr>
          <w:rFonts w:ascii="Times New Roman" w:hAnsi="Times New Roman"/>
          <w:sz w:val="24"/>
          <w:szCs w:val="23"/>
        </w:rPr>
        <w:t xml:space="preserve"> физической культуры и спорта</w:t>
      </w:r>
    </w:p>
    <w:p w:rsidR="00B63ED7" w:rsidRPr="00A86D4E" w:rsidRDefault="00B63ED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  <w:lang w:val="en-US"/>
        </w:rPr>
        <w:t>E</w:t>
      </w:r>
      <w:r w:rsidRPr="00A86D4E">
        <w:rPr>
          <w:rFonts w:ascii="Times New Roman" w:hAnsi="Times New Roman"/>
          <w:sz w:val="24"/>
          <w:szCs w:val="23"/>
        </w:rPr>
        <w:t>-</w:t>
      </w:r>
      <w:r w:rsidRPr="00A86D4E">
        <w:rPr>
          <w:rFonts w:ascii="Times New Roman" w:hAnsi="Times New Roman"/>
          <w:sz w:val="24"/>
          <w:szCs w:val="23"/>
          <w:lang w:val="en-US"/>
        </w:rPr>
        <w:t>mail</w:t>
      </w:r>
      <w:r w:rsidRPr="00A86D4E">
        <w:rPr>
          <w:rFonts w:ascii="Times New Roman" w:hAnsi="Times New Roman"/>
          <w:sz w:val="24"/>
          <w:szCs w:val="23"/>
        </w:rPr>
        <w:t>:</w:t>
      </w:r>
      <w:r w:rsidR="00183479">
        <w:rPr>
          <w:rFonts w:ascii="Times New Roman" w:hAnsi="Times New Roman"/>
          <w:sz w:val="24"/>
          <w:szCs w:val="23"/>
        </w:rPr>
        <w:t xml:space="preserve"> </w:t>
      </w:r>
      <w:hyperlink r:id="rId15" w:history="1"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  <w:lang w:val="en-US"/>
          </w:rPr>
          <w:t>ffkisnvconf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</w:rPr>
          <w:t>@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  <w:lang w:val="en-US"/>
          </w:rPr>
          <w:t>mail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</w:rPr>
          <w:t>.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  <w:lang w:val="en-US"/>
          </w:rPr>
          <w:t>ru</w:t>
        </w:r>
      </w:hyperlink>
    </w:p>
    <w:p w:rsidR="0028796E" w:rsidRPr="00A86D4E" w:rsidRDefault="0028796E" w:rsidP="009D5C9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3"/>
        </w:rPr>
      </w:pPr>
    </w:p>
    <w:p w:rsidR="0028796E" w:rsidRPr="00A86D4E" w:rsidRDefault="0028796E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bCs/>
          <w:sz w:val="24"/>
          <w:szCs w:val="23"/>
        </w:rPr>
        <w:t xml:space="preserve">Управление научных исследований </w:t>
      </w:r>
      <w:r w:rsidRPr="00A86D4E">
        <w:rPr>
          <w:rFonts w:ascii="Times New Roman" w:hAnsi="Times New Roman"/>
          <w:sz w:val="24"/>
          <w:szCs w:val="23"/>
        </w:rPr>
        <w:t>ФГБОУ ВО «НВГУ»</w:t>
      </w:r>
    </w:p>
    <w:p w:rsidR="00012C6E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Адрес: 628600, Россия, Ханты-Мансийский автономный </w:t>
      </w:r>
      <w:proofErr w:type="gramStart"/>
      <w:r w:rsidRPr="00A86D4E">
        <w:rPr>
          <w:rFonts w:ascii="Times New Roman" w:hAnsi="Times New Roman"/>
          <w:sz w:val="24"/>
          <w:szCs w:val="23"/>
        </w:rPr>
        <w:t xml:space="preserve">округ </w:t>
      </w:r>
      <w:r w:rsidRPr="00A86D4E">
        <w:rPr>
          <w:rFonts w:ascii="Times New Roman" w:hAnsi="Times New Roman"/>
          <w:sz w:val="24"/>
          <w:szCs w:val="23"/>
        </w:rPr>
        <w:sym w:font="Symbol" w:char="F02D"/>
      </w:r>
      <w:r w:rsidR="00012C6E" w:rsidRPr="00A86D4E">
        <w:rPr>
          <w:rFonts w:ascii="Times New Roman" w:hAnsi="Times New Roman"/>
          <w:sz w:val="24"/>
          <w:szCs w:val="23"/>
        </w:rPr>
        <w:t xml:space="preserve"> Югра</w:t>
      </w:r>
      <w:proofErr w:type="gramEnd"/>
      <w:r w:rsidR="00012C6E" w:rsidRPr="00A86D4E">
        <w:rPr>
          <w:rFonts w:ascii="Times New Roman" w:hAnsi="Times New Roman"/>
          <w:sz w:val="24"/>
          <w:szCs w:val="23"/>
        </w:rPr>
        <w:t>,</w:t>
      </w:r>
    </w:p>
    <w:p w:rsidR="00C15B6C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г. Нижневартовск, ул. </w:t>
      </w:r>
      <w:r w:rsidR="00012C6E" w:rsidRPr="00A86D4E">
        <w:rPr>
          <w:rFonts w:ascii="Times New Roman" w:hAnsi="Times New Roman"/>
          <w:sz w:val="24"/>
          <w:szCs w:val="23"/>
        </w:rPr>
        <w:t>Ленина</w:t>
      </w:r>
      <w:r w:rsidRPr="00A86D4E">
        <w:rPr>
          <w:rFonts w:ascii="Times New Roman" w:hAnsi="Times New Roman"/>
          <w:sz w:val="24"/>
          <w:szCs w:val="23"/>
        </w:rPr>
        <w:t xml:space="preserve"> 56</w:t>
      </w:r>
      <w:r w:rsidR="00BF306A" w:rsidRPr="00A86D4E">
        <w:rPr>
          <w:rFonts w:ascii="Times New Roman" w:hAnsi="Times New Roman"/>
          <w:sz w:val="24"/>
          <w:szCs w:val="23"/>
        </w:rPr>
        <w:t xml:space="preserve">, учебный </w:t>
      </w:r>
      <w:r w:rsidRPr="00A86D4E">
        <w:rPr>
          <w:rFonts w:ascii="Times New Roman" w:hAnsi="Times New Roman"/>
          <w:sz w:val="24"/>
          <w:szCs w:val="23"/>
        </w:rPr>
        <w:t>корпус 1</w:t>
      </w:r>
    </w:p>
    <w:p w:rsidR="00C15B6C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Телефон:</w:t>
      </w:r>
      <w:r w:rsidR="00183479">
        <w:rPr>
          <w:rFonts w:ascii="Times New Roman" w:hAnsi="Times New Roman"/>
          <w:sz w:val="24"/>
          <w:szCs w:val="23"/>
        </w:rPr>
        <w:t xml:space="preserve"> </w:t>
      </w:r>
      <w:r w:rsidRPr="00A86D4E">
        <w:rPr>
          <w:rFonts w:ascii="Times New Roman" w:hAnsi="Times New Roman"/>
          <w:sz w:val="24"/>
          <w:szCs w:val="23"/>
        </w:rPr>
        <w:t>(3466) 45-18-20</w:t>
      </w:r>
    </w:p>
    <w:p w:rsidR="00C15B6C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  <w:lang w:val="en-US"/>
        </w:rPr>
        <w:t>E</w:t>
      </w:r>
      <w:r w:rsidRPr="00A86D4E">
        <w:rPr>
          <w:rFonts w:ascii="Times New Roman" w:hAnsi="Times New Roman"/>
          <w:sz w:val="24"/>
          <w:szCs w:val="23"/>
        </w:rPr>
        <w:t>-</w:t>
      </w:r>
      <w:r w:rsidRPr="00A86D4E">
        <w:rPr>
          <w:rFonts w:ascii="Times New Roman" w:hAnsi="Times New Roman"/>
          <w:sz w:val="24"/>
          <w:szCs w:val="23"/>
          <w:lang w:val="en-US"/>
        </w:rPr>
        <w:t>mail</w:t>
      </w:r>
      <w:r w:rsidRPr="00A86D4E">
        <w:rPr>
          <w:rFonts w:ascii="Times New Roman" w:hAnsi="Times New Roman"/>
          <w:sz w:val="24"/>
          <w:szCs w:val="23"/>
        </w:rPr>
        <w:t xml:space="preserve">: </w:t>
      </w:r>
      <w:proofErr w:type="spellStart"/>
      <w:r w:rsidRPr="00A86D4E">
        <w:rPr>
          <w:rFonts w:ascii="Times New Roman" w:hAnsi="Times New Roman"/>
          <w:sz w:val="24"/>
          <w:szCs w:val="23"/>
          <w:lang w:val="en-US"/>
        </w:rPr>
        <w:t>konf</w:t>
      </w:r>
      <w:proofErr w:type="spellEnd"/>
      <w:r w:rsidR="00183479" w:rsidRPr="00A86D4E">
        <w:fldChar w:fldCharType="begin"/>
      </w:r>
      <w:r w:rsidR="00183479" w:rsidRPr="00A86D4E">
        <w:rPr>
          <w:sz w:val="24"/>
          <w:szCs w:val="23"/>
        </w:rPr>
        <w:instrText xml:space="preserve"> HYPERLINK "mailto:ffkisnvconf@mail.ru" </w:instrText>
      </w:r>
      <w:r w:rsidR="00183479" w:rsidRPr="00A86D4E">
        <w:fldChar w:fldCharType="separate"/>
      </w:r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</w:rPr>
        <w:t>@</w:t>
      </w:r>
      <w:proofErr w:type="spellStart"/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  <w:lang w:val="en-US"/>
        </w:rPr>
        <w:t>nvsu</w:t>
      </w:r>
      <w:proofErr w:type="spellEnd"/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</w:rPr>
        <w:t>.</w:t>
      </w:r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  <w:lang w:val="en-US"/>
        </w:rPr>
        <w:t>ru</w:t>
      </w:r>
      <w:r w:rsidR="00183479" w:rsidRPr="00A86D4E">
        <w:rPr>
          <w:rStyle w:val="a6"/>
          <w:rFonts w:ascii="Times New Roman" w:hAnsi="Times New Roman"/>
          <w:color w:val="auto"/>
          <w:sz w:val="24"/>
          <w:szCs w:val="23"/>
          <w:u w:val="none"/>
          <w:lang w:val="en-US"/>
        </w:rPr>
        <w:fldChar w:fldCharType="end"/>
      </w:r>
    </w:p>
    <w:p w:rsidR="00B63ED7" w:rsidRPr="008E3854" w:rsidRDefault="00B63ED7" w:rsidP="009D5C9E">
      <w:pPr>
        <w:spacing w:after="0" w:line="240" w:lineRule="auto"/>
        <w:contextualSpacing/>
        <w:jc w:val="both"/>
        <w:rPr>
          <w:sz w:val="24"/>
          <w:szCs w:val="23"/>
        </w:rPr>
      </w:pPr>
      <w:r w:rsidRPr="00A86D4E">
        <w:rPr>
          <w:rFonts w:ascii="Times New Roman" w:hAnsi="Times New Roman"/>
          <w:b/>
          <w:bCs/>
          <w:sz w:val="24"/>
          <w:szCs w:val="23"/>
          <w:lang w:val="en-US"/>
        </w:rPr>
        <w:t>Web</w:t>
      </w:r>
      <w:r w:rsidRPr="008E3854">
        <w:rPr>
          <w:rFonts w:ascii="Times New Roman" w:hAnsi="Times New Roman"/>
          <w:b/>
          <w:bCs/>
          <w:sz w:val="24"/>
          <w:szCs w:val="23"/>
        </w:rPr>
        <w:t>:</w:t>
      </w:r>
      <w:r w:rsidR="002745C6" w:rsidRPr="008E3854">
        <w:rPr>
          <w:rFonts w:ascii="Times New Roman" w:hAnsi="Times New Roman"/>
          <w:sz w:val="24"/>
          <w:szCs w:val="23"/>
        </w:rPr>
        <w:t xml:space="preserve"> 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www</w:t>
      </w:r>
      <w:r w:rsidR="002745C6" w:rsidRPr="008E3854">
        <w:rPr>
          <w:rFonts w:ascii="Times New Roman" w:hAnsi="Times New Roman"/>
          <w:sz w:val="24"/>
          <w:szCs w:val="23"/>
        </w:rPr>
        <w:t>.</w:t>
      </w:r>
      <w:proofErr w:type="spellStart"/>
      <w:r w:rsidR="004A4DA8" w:rsidRPr="00A86D4E">
        <w:rPr>
          <w:rFonts w:ascii="Times New Roman" w:hAnsi="Times New Roman"/>
          <w:sz w:val="24"/>
          <w:szCs w:val="23"/>
          <w:lang w:val="en-US"/>
        </w:rPr>
        <w:t>k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onf</w:t>
      </w:r>
      <w:r w:rsidR="004A4DA8" w:rsidRPr="00A86D4E">
        <w:rPr>
          <w:rFonts w:ascii="Times New Roman" w:hAnsi="Times New Roman"/>
          <w:sz w:val="24"/>
          <w:szCs w:val="23"/>
          <w:lang w:val="en-US"/>
        </w:rPr>
        <w:t>erence</w:t>
      </w:r>
      <w:proofErr w:type="spellEnd"/>
      <w:r w:rsidR="002745C6" w:rsidRPr="008E3854">
        <w:rPr>
          <w:rFonts w:ascii="Times New Roman" w:hAnsi="Times New Roman"/>
          <w:sz w:val="24"/>
          <w:szCs w:val="23"/>
        </w:rPr>
        <w:t>.</w:t>
      </w:r>
      <w:proofErr w:type="spellStart"/>
      <w:r w:rsidR="002745C6" w:rsidRPr="00A86D4E">
        <w:rPr>
          <w:rFonts w:ascii="Times New Roman" w:hAnsi="Times New Roman"/>
          <w:sz w:val="24"/>
          <w:szCs w:val="23"/>
          <w:lang w:val="en-US"/>
        </w:rPr>
        <w:t>nvsu</w:t>
      </w:r>
      <w:proofErr w:type="spellEnd"/>
      <w:r w:rsidR="002745C6" w:rsidRPr="008E3854">
        <w:rPr>
          <w:rFonts w:ascii="Times New Roman" w:hAnsi="Times New Roman"/>
          <w:sz w:val="24"/>
          <w:szCs w:val="23"/>
        </w:rPr>
        <w:t>.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ru</w:t>
      </w:r>
      <w:r w:rsidR="00353C13" w:rsidRPr="008E3854">
        <w:rPr>
          <w:rFonts w:ascii="Times New Roman" w:hAnsi="Times New Roman"/>
          <w:sz w:val="24"/>
          <w:szCs w:val="23"/>
        </w:rPr>
        <w:t>,</w:t>
      </w:r>
      <w:r w:rsidR="002745C6" w:rsidRPr="008E3854">
        <w:rPr>
          <w:rFonts w:ascii="Times New Roman" w:hAnsi="Times New Roman"/>
          <w:sz w:val="24"/>
          <w:szCs w:val="23"/>
        </w:rPr>
        <w:t xml:space="preserve"> 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www</w:t>
      </w:r>
      <w:r w:rsidR="002745C6" w:rsidRPr="008E3854">
        <w:rPr>
          <w:rFonts w:ascii="Times New Roman" w:hAnsi="Times New Roman"/>
          <w:sz w:val="24"/>
          <w:szCs w:val="23"/>
        </w:rPr>
        <w:t>.</w:t>
      </w:r>
      <w:proofErr w:type="spellStart"/>
      <w:r w:rsidR="006F6330" w:rsidRPr="00A86D4E">
        <w:rPr>
          <w:rFonts w:ascii="Times New Roman" w:hAnsi="Times New Roman"/>
          <w:sz w:val="24"/>
          <w:szCs w:val="23"/>
          <w:lang w:val="en-US"/>
        </w:rPr>
        <w:t>nvsu</w:t>
      </w:r>
      <w:proofErr w:type="spellEnd"/>
      <w:r w:rsidR="006F6330" w:rsidRPr="008E3854">
        <w:rPr>
          <w:rFonts w:ascii="Times New Roman" w:hAnsi="Times New Roman"/>
          <w:sz w:val="24"/>
          <w:szCs w:val="23"/>
        </w:rPr>
        <w:t>.</w:t>
      </w:r>
      <w:r w:rsidR="006F6330" w:rsidRPr="00A86D4E">
        <w:rPr>
          <w:rFonts w:ascii="Times New Roman" w:hAnsi="Times New Roman"/>
          <w:sz w:val="24"/>
          <w:szCs w:val="23"/>
          <w:lang w:val="en-US"/>
        </w:rPr>
        <w:t>ru</w:t>
      </w:r>
    </w:p>
    <w:sectPr w:rsidR="00B63ED7" w:rsidRPr="008E3854" w:rsidSect="002859A2">
      <w:footerReference w:type="defaul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DC" w:rsidRDefault="001A73DC" w:rsidP="007F395B">
      <w:pPr>
        <w:spacing w:after="0" w:line="240" w:lineRule="auto"/>
      </w:pPr>
      <w:r>
        <w:separator/>
      </w:r>
    </w:p>
  </w:endnote>
  <w:endnote w:type="continuationSeparator" w:id="0">
    <w:p w:rsidR="001A73DC" w:rsidRDefault="001A73DC" w:rsidP="007F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CC" w:rsidRPr="007F395B" w:rsidRDefault="00A96F1D" w:rsidP="007F395B">
    <w:pPr>
      <w:pStyle w:val="ac"/>
      <w:spacing w:after="0" w:line="240" w:lineRule="auto"/>
      <w:contextualSpacing/>
      <w:jc w:val="center"/>
      <w:rPr>
        <w:rFonts w:ascii="Times New Roman" w:hAnsi="Times New Roman"/>
        <w:sz w:val="20"/>
        <w:szCs w:val="20"/>
      </w:rPr>
    </w:pPr>
    <w:r w:rsidRPr="007F395B">
      <w:rPr>
        <w:rFonts w:ascii="Times New Roman" w:hAnsi="Times New Roman"/>
        <w:sz w:val="20"/>
        <w:szCs w:val="20"/>
      </w:rPr>
      <w:fldChar w:fldCharType="begin"/>
    </w:r>
    <w:r w:rsidR="001D32CC" w:rsidRPr="007F395B">
      <w:rPr>
        <w:rFonts w:ascii="Times New Roman" w:hAnsi="Times New Roman"/>
        <w:sz w:val="20"/>
        <w:szCs w:val="20"/>
      </w:rPr>
      <w:instrText>PAGE   \* MERGEFORMAT</w:instrText>
    </w:r>
    <w:r w:rsidRPr="007F395B">
      <w:rPr>
        <w:rFonts w:ascii="Times New Roman" w:hAnsi="Times New Roman"/>
        <w:sz w:val="20"/>
        <w:szCs w:val="20"/>
      </w:rPr>
      <w:fldChar w:fldCharType="separate"/>
    </w:r>
    <w:r w:rsidR="00CF278F">
      <w:rPr>
        <w:rFonts w:ascii="Times New Roman" w:hAnsi="Times New Roman"/>
        <w:noProof/>
        <w:sz w:val="20"/>
        <w:szCs w:val="20"/>
      </w:rPr>
      <w:t>6</w:t>
    </w:r>
    <w:r w:rsidRPr="007F395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DC" w:rsidRDefault="001A73DC" w:rsidP="007F395B">
      <w:pPr>
        <w:spacing w:after="0" w:line="240" w:lineRule="auto"/>
      </w:pPr>
      <w:r>
        <w:separator/>
      </w:r>
    </w:p>
  </w:footnote>
  <w:footnote w:type="continuationSeparator" w:id="0">
    <w:p w:rsidR="001A73DC" w:rsidRDefault="001A73DC" w:rsidP="007F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D3F7A"/>
    <w:multiLevelType w:val="hybridMultilevel"/>
    <w:tmpl w:val="F6DCED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71CDA"/>
    <w:multiLevelType w:val="hybridMultilevel"/>
    <w:tmpl w:val="1EF4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342336"/>
    <w:multiLevelType w:val="hybridMultilevel"/>
    <w:tmpl w:val="A66869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82623"/>
    <w:multiLevelType w:val="hybridMultilevel"/>
    <w:tmpl w:val="4AF64CCA"/>
    <w:lvl w:ilvl="0" w:tplc="967C9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24487C"/>
    <w:multiLevelType w:val="hybridMultilevel"/>
    <w:tmpl w:val="65BC5A54"/>
    <w:lvl w:ilvl="0" w:tplc="7C0A0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9A797C"/>
    <w:multiLevelType w:val="hybridMultilevel"/>
    <w:tmpl w:val="DB446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92F5FFB"/>
    <w:multiLevelType w:val="hybridMultilevel"/>
    <w:tmpl w:val="B1882EA8"/>
    <w:lvl w:ilvl="0" w:tplc="B1405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66697"/>
    <w:multiLevelType w:val="hybridMultilevel"/>
    <w:tmpl w:val="D77E8A50"/>
    <w:lvl w:ilvl="0" w:tplc="B1405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37EE1"/>
    <w:multiLevelType w:val="hybridMultilevel"/>
    <w:tmpl w:val="C5DC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5C369C"/>
    <w:multiLevelType w:val="hybridMultilevel"/>
    <w:tmpl w:val="992C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B47FFA"/>
    <w:multiLevelType w:val="hybridMultilevel"/>
    <w:tmpl w:val="43F47122"/>
    <w:lvl w:ilvl="0" w:tplc="A25AE0C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80499"/>
    <w:multiLevelType w:val="hybridMultilevel"/>
    <w:tmpl w:val="A88EC348"/>
    <w:lvl w:ilvl="0" w:tplc="15F60756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87CAB"/>
    <w:multiLevelType w:val="hybridMultilevel"/>
    <w:tmpl w:val="3DFA22D4"/>
    <w:lvl w:ilvl="0" w:tplc="F5E8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87101A"/>
    <w:multiLevelType w:val="hybridMultilevel"/>
    <w:tmpl w:val="496AF2EA"/>
    <w:lvl w:ilvl="0" w:tplc="5DA8939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E5E6A3E"/>
    <w:multiLevelType w:val="hybridMultilevel"/>
    <w:tmpl w:val="654EB6C8"/>
    <w:lvl w:ilvl="0" w:tplc="EAA41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4755A7"/>
    <w:multiLevelType w:val="hybridMultilevel"/>
    <w:tmpl w:val="7CC4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95E9F"/>
    <w:multiLevelType w:val="hybridMultilevel"/>
    <w:tmpl w:val="8DE06AD4"/>
    <w:lvl w:ilvl="0" w:tplc="E9B6902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97AAA"/>
    <w:multiLevelType w:val="hybridMultilevel"/>
    <w:tmpl w:val="B838CAE8"/>
    <w:lvl w:ilvl="0" w:tplc="E1843B6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D9B67F1"/>
    <w:multiLevelType w:val="hybridMultilevel"/>
    <w:tmpl w:val="FA4277E6"/>
    <w:lvl w:ilvl="0" w:tplc="9D60DF3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13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5"/>
  </w:num>
  <w:num w:numId="12">
    <w:abstractNumId w:val="19"/>
  </w:num>
  <w:num w:numId="13">
    <w:abstractNumId w:val="20"/>
  </w:num>
  <w:num w:numId="14">
    <w:abstractNumId w:val="2"/>
  </w:num>
  <w:num w:numId="15">
    <w:abstractNumId w:val="3"/>
  </w:num>
  <w:num w:numId="16">
    <w:abstractNumId w:val="12"/>
  </w:num>
  <w:num w:numId="17">
    <w:abstractNumId w:val="6"/>
  </w:num>
  <w:num w:numId="18">
    <w:abstractNumId w:val="16"/>
  </w:num>
  <w:num w:numId="19">
    <w:abstractNumId w:val="4"/>
  </w:num>
  <w:num w:numId="20">
    <w:abstractNumId w:val="2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52"/>
    <w:rsid w:val="00005A5A"/>
    <w:rsid w:val="00012C6E"/>
    <w:rsid w:val="00012D1D"/>
    <w:rsid w:val="00016662"/>
    <w:rsid w:val="00037101"/>
    <w:rsid w:val="00040FB7"/>
    <w:rsid w:val="00041A45"/>
    <w:rsid w:val="000475C0"/>
    <w:rsid w:val="000539C9"/>
    <w:rsid w:val="00055527"/>
    <w:rsid w:val="000624B2"/>
    <w:rsid w:val="00063415"/>
    <w:rsid w:val="00064EF1"/>
    <w:rsid w:val="000653FE"/>
    <w:rsid w:val="00071F81"/>
    <w:rsid w:val="000956A6"/>
    <w:rsid w:val="00097B4E"/>
    <w:rsid w:val="000A4F29"/>
    <w:rsid w:val="000A7FD1"/>
    <w:rsid w:val="000B79A6"/>
    <w:rsid w:val="000D21C7"/>
    <w:rsid w:val="000D2B4D"/>
    <w:rsid w:val="000D322C"/>
    <w:rsid w:val="000E631A"/>
    <w:rsid w:val="000E77C7"/>
    <w:rsid w:val="000F3E2C"/>
    <w:rsid w:val="000F55AB"/>
    <w:rsid w:val="000F566C"/>
    <w:rsid w:val="00102AB1"/>
    <w:rsid w:val="001033DE"/>
    <w:rsid w:val="00107ED6"/>
    <w:rsid w:val="00111FB3"/>
    <w:rsid w:val="001202FE"/>
    <w:rsid w:val="00130AB8"/>
    <w:rsid w:val="00144A79"/>
    <w:rsid w:val="00145FD2"/>
    <w:rsid w:val="00147327"/>
    <w:rsid w:val="00151DC4"/>
    <w:rsid w:val="001700B4"/>
    <w:rsid w:val="001747AB"/>
    <w:rsid w:val="00177D75"/>
    <w:rsid w:val="00183479"/>
    <w:rsid w:val="00186F2B"/>
    <w:rsid w:val="00187D90"/>
    <w:rsid w:val="00192088"/>
    <w:rsid w:val="001927C4"/>
    <w:rsid w:val="00195546"/>
    <w:rsid w:val="001976C6"/>
    <w:rsid w:val="001A3693"/>
    <w:rsid w:val="001A4959"/>
    <w:rsid w:val="001A544D"/>
    <w:rsid w:val="001A73DC"/>
    <w:rsid w:val="001B1491"/>
    <w:rsid w:val="001B767D"/>
    <w:rsid w:val="001C6D6D"/>
    <w:rsid w:val="001D32CC"/>
    <w:rsid w:val="001D46A1"/>
    <w:rsid w:val="001D655D"/>
    <w:rsid w:val="0020450E"/>
    <w:rsid w:val="002078E7"/>
    <w:rsid w:val="00213214"/>
    <w:rsid w:val="002170DA"/>
    <w:rsid w:val="002203C2"/>
    <w:rsid w:val="00232AB9"/>
    <w:rsid w:val="00237A33"/>
    <w:rsid w:val="00243140"/>
    <w:rsid w:val="002475A7"/>
    <w:rsid w:val="00247CEE"/>
    <w:rsid w:val="00250697"/>
    <w:rsid w:val="002514FC"/>
    <w:rsid w:val="002741C8"/>
    <w:rsid w:val="002745C6"/>
    <w:rsid w:val="002859A2"/>
    <w:rsid w:val="0028796E"/>
    <w:rsid w:val="00290DC9"/>
    <w:rsid w:val="002A09A0"/>
    <w:rsid w:val="002A4103"/>
    <w:rsid w:val="002A467F"/>
    <w:rsid w:val="002B62B7"/>
    <w:rsid w:val="002C257E"/>
    <w:rsid w:val="002C2B66"/>
    <w:rsid w:val="002C2F67"/>
    <w:rsid w:val="002D0085"/>
    <w:rsid w:val="002D3B7E"/>
    <w:rsid w:val="002D5813"/>
    <w:rsid w:val="002D69EB"/>
    <w:rsid w:val="002E0D03"/>
    <w:rsid w:val="002E23E7"/>
    <w:rsid w:val="002E5433"/>
    <w:rsid w:val="002E757A"/>
    <w:rsid w:val="00300409"/>
    <w:rsid w:val="00300801"/>
    <w:rsid w:val="003022E2"/>
    <w:rsid w:val="003110A5"/>
    <w:rsid w:val="00312EF1"/>
    <w:rsid w:val="003135B7"/>
    <w:rsid w:val="00313742"/>
    <w:rsid w:val="00327464"/>
    <w:rsid w:val="0033085C"/>
    <w:rsid w:val="00330D14"/>
    <w:rsid w:val="00333269"/>
    <w:rsid w:val="00337DF1"/>
    <w:rsid w:val="00342FFB"/>
    <w:rsid w:val="00344AB3"/>
    <w:rsid w:val="003450DD"/>
    <w:rsid w:val="00347A26"/>
    <w:rsid w:val="00353C13"/>
    <w:rsid w:val="00360355"/>
    <w:rsid w:val="00360D07"/>
    <w:rsid w:val="00367871"/>
    <w:rsid w:val="0037252A"/>
    <w:rsid w:val="00376D03"/>
    <w:rsid w:val="003866C4"/>
    <w:rsid w:val="003870F4"/>
    <w:rsid w:val="00396AA8"/>
    <w:rsid w:val="003A11E3"/>
    <w:rsid w:val="003A24C5"/>
    <w:rsid w:val="003C776D"/>
    <w:rsid w:val="003D0A3F"/>
    <w:rsid w:val="003D2EF9"/>
    <w:rsid w:val="003E27E1"/>
    <w:rsid w:val="003E342B"/>
    <w:rsid w:val="003E4DBD"/>
    <w:rsid w:val="003F2720"/>
    <w:rsid w:val="00401977"/>
    <w:rsid w:val="004020FF"/>
    <w:rsid w:val="0040428C"/>
    <w:rsid w:val="00407CEE"/>
    <w:rsid w:val="00413863"/>
    <w:rsid w:val="00414588"/>
    <w:rsid w:val="004150C2"/>
    <w:rsid w:val="004220B4"/>
    <w:rsid w:val="004220D0"/>
    <w:rsid w:val="0043175E"/>
    <w:rsid w:val="0044058E"/>
    <w:rsid w:val="00443100"/>
    <w:rsid w:val="00450FFE"/>
    <w:rsid w:val="004533C1"/>
    <w:rsid w:val="00454098"/>
    <w:rsid w:val="004542DF"/>
    <w:rsid w:val="00455ACF"/>
    <w:rsid w:val="00455B55"/>
    <w:rsid w:val="004620B1"/>
    <w:rsid w:val="00466577"/>
    <w:rsid w:val="0047132D"/>
    <w:rsid w:val="00473524"/>
    <w:rsid w:val="00480C67"/>
    <w:rsid w:val="00494EA0"/>
    <w:rsid w:val="004A4DA8"/>
    <w:rsid w:val="004A78C1"/>
    <w:rsid w:val="004B5DDE"/>
    <w:rsid w:val="004C18C0"/>
    <w:rsid w:val="004C28C7"/>
    <w:rsid w:val="004D17CF"/>
    <w:rsid w:val="004D525F"/>
    <w:rsid w:val="004D59E4"/>
    <w:rsid w:val="004F1B04"/>
    <w:rsid w:val="004F1FEE"/>
    <w:rsid w:val="004F2176"/>
    <w:rsid w:val="00502F59"/>
    <w:rsid w:val="005229D4"/>
    <w:rsid w:val="0052559C"/>
    <w:rsid w:val="00526056"/>
    <w:rsid w:val="00535785"/>
    <w:rsid w:val="00536652"/>
    <w:rsid w:val="00540775"/>
    <w:rsid w:val="00540814"/>
    <w:rsid w:val="00552B4C"/>
    <w:rsid w:val="005562DA"/>
    <w:rsid w:val="005607A0"/>
    <w:rsid w:val="0056395F"/>
    <w:rsid w:val="0057294D"/>
    <w:rsid w:val="00574C3F"/>
    <w:rsid w:val="00576867"/>
    <w:rsid w:val="005828FD"/>
    <w:rsid w:val="0059283E"/>
    <w:rsid w:val="005A1C28"/>
    <w:rsid w:val="005B0AFF"/>
    <w:rsid w:val="005B7A4C"/>
    <w:rsid w:val="005C1CCA"/>
    <w:rsid w:val="005C53B6"/>
    <w:rsid w:val="005C68D3"/>
    <w:rsid w:val="005C76FD"/>
    <w:rsid w:val="005D2099"/>
    <w:rsid w:val="005E3960"/>
    <w:rsid w:val="005E562D"/>
    <w:rsid w:val="005E603E"/>
    <w:rsid w:val="005E7ADD"/>
    <w:rsid w:val="005F1191"/>
    <w:rsid w:val="006005C0"/>
    <w:rsid w:val="006137DC"/>
    <w:rsid w:val="00613B79"/>
    <w:rsid w:val="00613F30"/>
    <w:rsid w:val="00614A94"/>
    <w:rsid w:val="00620E70"/>
    <w:rsid w:val="006213E4"/>
    <w:rsid w:val="0062197F"/>
    <w:rsid w:val="00622603"/>
    <w:rsid w:val="00633C73"/>
    <w:rsid w:val="00640B81"/>
    <w:rsid w:val="0064362A"/>
    <w:rsid w:val="00644097"/>
    <w:rsid w:val="00645FB0"/>
    <w:rsid w:val="00657118"/>
    <w:rsid w:val="006613C1"/>
    <w:rsid w:val="00667825"/>
    <w:rsid w:val="006709B5"/>
    <w:rsid w:val="0068449B"/>
    <w:rsid w:val="006C36CE"/>
    <w:rsid w:val="006C40ED"/>
    <w:rsid w:val="006D0A9A"/>
    <w:rsid w:val="006D2DA0"/>
    <w:rsid w:val="006D5866"/>
    <w:rsid w:val="006D689B"/>
    <w:rsid w:val="006D6BF2"/>
    <w:rsid w:val="006E48E7"/>
    <w:rsid w:val="006F59B2"/>
    <w:rsid w:val="006F6330"/>
    <w:rsid w:val="00701876"/>
    <w:rsid w:val="00701DC6"/>
    <w:rsid w:val="00705088"/>
    <w:rsid w:val="007079D8"/>
    <w:rsid w:val="007138B0"/>
    <w:rsid w:val="00724AD4"/>
    <w:rsid w:val="00726BD5"/>
    <w:rsid w:val="007318A8"/>
    <w:rsid w:val="00732A08"/>
    <w:rsid w:val="00744456"/>
    <w:rsid w:val="00745D31"/>
    <w:rsid w:val="00770A33"/>
    <w:rsid w:val="00774E4A"/>
    <w:rsid w:val="00781A8D"/>
    <w:rsid w:val="0078204F"/>
    <w:rsid w:val="00790F85"/>
    <w:rsid w:val="007926EB"/>
    <w:rsid w:val="007A655F"/>
    <w:rsid w:val="007B30C8"/>
    <w:rsid w:val="007B3604"/>
    <w:rsid w:val="007C51E7"/>
    <w:rsid w:val="007D75DB"/>
    <w:rsid w:val="007D7D81"/>
    <w:rsid w:val="007E27D9"/>
    <w:rsid w:val="007E3437"/>
    <w:rsid w:val="007E372D"/>
    <w:rsid w:val="007F395B"/>
    <w:rsid w:val="008045FF"/>
    <w:rsid w:val="00815FE7"/>
    <w:rsid w:val="00816F85"/>
    <w:rsid w:val="008179DE"/>
    <w:rsid w:val="00820855"/>
    <w:rsid w:val="00824952"/>
    <w:rsid w:val="00830E4C"/>
    <w:rsid w:val="0084514A"/>
    <w:rsid w:val="00853091"/>
    <w:rsid w:val="00853545"/>
    <w:rsid w:val="008553E3"/>
    <w:rsid w:val="00861F1B"/>
    <w:rsid w:val="008659E7"/>
    <w:rsid w:val="008809BB"/>
    <w:rsid w:val="00892A55"/>
    <w:rsid w:val="00894B12"/>
    <w:rsid w:val="0089650D"/>
    <w:rsid w:val="008A219C"/>
    <w:rsid w:val="008A3445"/>
    <w:rsid w:val="008A3989"/>
    <w:rsid w:val="008B33B8"/>
    <w:rsid w:val="008B7FF8"/>
    <w:rsid w:val="008D0357"/>
    <w:rsid w:val="008D3AC2"/>
    <w:rsid w:val="008E3854"/>
    <w:rsid w:val="008F2534"/>
    <w:rsid w:val="008F4AC4"/>
    <w:rsid w:val="00900457"/>
    <w:rsid w:val="009036A4"/>
    <w:rsid w:val="0091551F"/>
    <w:rsid w:val="00916A3D"/>
    <w:rsid w:val="00920A11"/>
    <w:rsid w:val="00934F79"/>
    <w:rsid w:val="009377A1"/>
    <w:rsid w:val="009477C1"/>
    <w:rsid w:val="00955E48"/>
    <w:rsid w:val="009600A2"/>
    <w:rsid w:val="00972C0C"/>
    <w:rsid w:val="00972D82"/>
    <w:rsid w:val="00973448"/>
    <w:rsid w:val="009834C3"/>
    <w:rsid w:val="00983945"/>
    <w:rsid w:val="00987571"/>
    <w:rsid w:val="00987E85"/>
    <w:rsid w:val="009909F0"/>
    <w:rsid w:val="00991A26"/>
    <w:rsid w:val="009A0F93"/>
    <w:rsid w:val="009C37AE"/>
    <w:rsid w:val="009D0595"/>
    <w:rsid w:val="009D5C9E"/>
    <w:rsid w:val="009E239F"/>
    <w:rsid w:val="009E307D"/>
    <w:rsid w:val="009E5272"/>
    <w:rsid w:val="009F24A5"/>
    <w:rsid w:val="009F4C31"/>
    <w:rsid w:val="009F59B2"/>
    <w:rsid w:val="00A01B81"/>
    <w:rsid w:val="00A11A97"/>
    <w:rsid w:val="00A12D4A"/>
    <w:rsid w:val="00A169AE"/>
    <w:rsid w:val="00A226AD"/>
    <w:rsid w:val="00A24362"/>
    <w:rsid w:val="00A24B35"/>
    <w:rsid w:val="00A25115"/>
    <w:rsid w:val="00A26B63"/>
    <w:rsid w:val="00A35B56"/>
    <w:rsid w:val="00A35D1B"/>
    <w:rsid w:val="00A42DF9"/>
    <w:rsid w:val="00A44172"/>
    <w:rsid w:val="00A46CCC"/>
    <w:rsid w:val="00A549D0"/>
    <w:rsid w:val="00A55307"/>
    <w:rsid w:val="00A55C9C"/>
    <w:rsid w:val="00A65504"/>
    <w:rsid w:val="00A721CE"/>
    <w:rsid w:val="00A803AD"/>
    <w:rsid w:val="00A86311"/>
    <w:rsid w:val="00A86D4E"/>
    <w:rsid w:val="00A902BF"/>
    <w:rsid w:val="00A96F1D"/>
    <w:rsid w:val="00AA22CC"/>
    <w:rsid w:val="00AA27FC"/>
    <w:rsid w:val="00AA5C7C"/>
    <w:rsid w:val="00AA71D9"/>
    <w:rsid w:val="00AB2D51"/>
    <w:rsid w:val="00AC6155"/>
    <w:rsid w:val="00AD0F42"/>
    <w:rsid w:val="00AD1260"/>
    <w:rsid w:val="00AD57B5"/>
    <w:rsid w:val="00AE121D"/>
    <w:rsid w:val="00AE7EAF"/>
    <w:rsid w:val="00AF004B"/>
    <w:rsid w:val="00AF309F"/>
    <w:rsid w:val="00AF5727"/>
    <w:rsid w:val="00AF61F6"/>
    <w:rsid w:val="00B006BF"/>
    <w:rsid w:val="00B023FE"/>
    <w:rsid w:val="00B17E1B"/>
    <w:rsid w:val="00B259D2"/>
    <w:rsid w:val="00B40F21"/>
    <w:rsid w:val="00B431D1"/>
    <w:rsid w:val="00B51D91"/>
    <w:rsid w:val="00B56494"/>
    <w:rsid w:val="00B56DA5"/>
    <w:rsid w:val="00B5776F"/>
    <w:rsid w:val="00B63ED7"/>
    <w:rsid w:val="00B64973"/>
    <w:rsid w:val="00B670F3"/>
    <w:rsid w:val="00B703B2"/>
    <w:rsid w:val="00B7220D"/>
    <w:rsid w:val="00B8042E"/>
    <w:rsid w:val="00B80AF5"/>
    <w:rsid w:val="00B81571"/>
    <w:rsid w:val="00B82CCB"/>
    <w:rsid w:val="00B86344"/>
    <w:rsid w:val="00B91DBC"/>
    <w:rsid w:val="00B95850"/>
    <w:rsid w:val="00B96475"/>
    <w:rsid w:val="00B96AF4"/>
    <w:rsid w:val="00BA1E7F"/>
    <w:rsid w:val="00BA4C19"/>
    <w:rsid w:val="00BA7289"/>
    <w:rsid w:val="00BA747D"/>
    <w:rsid w:val="00BC07E4"/>
    <w:rsid w:val="00BD0E8E"/>
    <w:rsid w:val="00BD23C9"/>
    <w:rsid w:val="00BE5CE3"/>
    <w:rsid w:val="00BF306A"/>
    <w:rsid w:val="00BF3760"/>
    <w:rsid w:val="00BF53BA"/>
    <w:rsid w:val="00C000A3"/>
    <w:rsid w:val="00C004C1"/>
    <w:rsid w:val="00C01727"/>
    <w:rsid w:val="00C03CC6"/>
    <w:rsid w:val="00C101BC"/>
    <w:rsid w:val="00C12933"/>
    <w:rsid w:val="00C15B6C"/>
    <w:rsid w:val="00C17AFA"/>
    <w:rsid w:val="00C231AE"/>
    <w:rsid w:val="00C2666E"/>
    <w:rsid w:val="00C32E64"/>
    <w:rsid w:val="00C36625"/>
    <w:rsid w:val="00C374BA"/>
    <w:rsid w:val="00C44C08"/>
    <w:rsid w:val="00C47694"/>
    <w:rsid w:val="00C609F1"/>
    <w:rsid w:val="00C65349"/>
    <w:rsid w:val="00C66F8B"/>
    <w:rsid w:val="00C7196E"/>
    <w:rsid w:val="00C72972"/>
    <w:rsid w:val="00C75290"/>
    <w:rsid w:val="00C762A5"/>
    <w:rsid w:val="00C82C33"/>
    <w:rsid w:val="00C95F3C"/>
    <w:rsid w:val="00CA0EDF"/>
    <w:rsid w:val="00CA1B95"/>
    <w:rsid w:val="00CA2E6D"/>
    <w:rsid w:val="00CA414C"/>
    <w:rsid w:val="00CA6DF1"/>
    <w:rsid w:val="00CB2519"/>
    <w:rsid w:val="00CB3B0C"/>
    <w:rsid w:val="00CB6050"/>
    <w:rsid w:val="00CB6318"/>
    <w:rsid w:val="00CC12CE"/>
    <w:rsid w:val="00CC249F"/>
    <w:rsid w:val="00CD15D7"/>
    <w:rsid w:val="00CD464A"/>
    <w:rsid w:val="00CE3EA9"/>
    <w:rsid w:val="00CE4C39"/>
    <w:rsid w:val="00CE73EE"/>
    <w:rsid w:val="00CE7B2E"/>
    <w:rsid w:val="00CF278F"/>
    <w:rsid w:val="00CF3B3B"/>
    <w:rsid w:val="00D030CD"/>
    <w:rsid w:val="00D24FDD"/>
    <w:rsid w:val="00D301A8"/>
    <w:rsid w:val="00D31E3C"/>
    <w:rsid w:val="00D32893"/>
    <w:rsid w:val="00D340C3"/>
    <w:rsid w:val="00D508BA"/>
    <w:rsid w:val="00D53CA5"/>
    <w:rsid w:val="00D61C85"/>
    <w:rsid w:val="00D70D5C"/>
    <w:rsid w:val="00D80600"/>
    <w:rsid w:val="00D81296"/>
    <w:rsid w:val="00D9003A"/>
    <w:rsid w:val="00D94B64"/>
    <w:rsid w:val="00DA4606"/>
    <w:rsid w:val="00DB22B3"/>
    <w:rsid w:val="00DC21F1"/>
    <w:rsid w:val="00DD623E"/>
    <w:rsid w:val="00DE464C"/>
    <w:rsid w:val="00DF048B"/>
    <w:rsid w:val="00DF3A87"/>
    <w:rsid w:val="00DF4BBA"/>
    <w:rsid w:val="00DF55FB"/>
    <w:rsid w:val="00E10548"/>
    <w:rsid w:val="00E1129C"/>
    <w:rsid w:val="00E11E72"/>
    <w:rsid w:val="00E257B4"/>
    <w:rsid w:val="00E3153F"/>
    <w:rsid w:val="00E35711"/>
    <w:rsid w:val="00E4303A"/>
    <w:rsid w:val="00E47134"/>
    <w:rsid w:val="00E57179"/>
    <w:rsid w:val="00E606A0"/>
    <w:rsid w:val="00E67BD2"/>
    <w:rsid w:val="00E94563"/>
    <w:rsid w:val="00E9509D"/>
    <w:rsid w:val="00E96D52"/>
    <w:rsid w:val="00EA0805"/>
    <w:rsid w:val="00EA2D50"/>
    <w:rsid w:val="00EA78AF"/>
    <w:rsid w:val="00EB3BFA"/>
    <w:rsid w:val="00EB4BC5"/>
    <w:rsid w:val="00EC01EC"/>
    <w:rsid w:val="00EC07CC"/>
    <w:rsid w:val="00EC3F63"/>
    <w:rsid w:val="00ED06DC"/>
    <w:rsid w:val="00ED5A1B"/>
    <w:rsid w:val="00ED6CAD"/>
    <w:rsid w:val="00EE2FBA"/>
    <w:rsid w:val="00EE3111"/>
    <w:rsid w:val="00EF3C69"/>
    <w:rsid w:val="00EF4206"/>
    <w:rsid w:val="00EF4B25"/>
    <w:rsid w:val="00EF6D18"/>
    <w:rsid w:val="00F02D18"/>
    <w:rsid w:val="00F1772F"/>
    <w:rsid w:val="00F2202A"/>
    <w:rsid w:val="00F22AA4"/>
    <w:rsid w:val="00F24A3B"/>
    <w:rsid w:val="00F313E7"/>
    <w:rsid w:val="00F352C6"/>
    <w:rsid w:val="00F41F2B"/>
    <w:rsid w:val="00F52FDA"/>
    <w:rsid w:val="00F57245"/>
    <w:rsid w:val="00F746F2"/>
    <w:rsid w:val="00F76627"/>
    <w:rsid w:val="00F80057"/>
    <w:rsid w:val="00F830EC"/>
    <w:rsid w:val="00F94202"/>
    <w:rsid w:val="00FA26D4"/>
    <w:rsid w:val="00FA27A4"/>
    <w:rsid w:val="00FB2FCB"/>
    <w:rsid w:val="00FB438F"/>
    <w:rsid w:val="00FC120B"/>
    <w:rsid w:val="00FC5A24"/>
    <w:rsid w:val="00FD2259"/>
    <w:rsid w:val="00FD4D05"/>
    <w:rsid w:val="00FE099B"/>
    <w:rsid w:val="00FE0BF5"/>
    <w:rsid w:val="00FE1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51FAB8C-9325-4395-9997-56C4D216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uiPriority w:val="99"/>
    <w:semiHidden/>
    <w:unhideWhenUsed/>
    <w:rsid w:val="000A7FD1"/>
    <w:rPr>
      <w:color w:val="800080"/>
      <w:u w:val="single"/>
    </w:rPr>
  </w:style>
  <w:style w:type="character" w:customStyle="1" w:styleId="bigtext">
    <w:name w:val="bigtext"/>
    <w:basedOn w:val="a0"/>
    <w:rsid w:val="00195546"/>
  </w:style>
  <w:style w:type="paragraph" w:styleId="aa">
    <w:name w:val="header"/>
    <w:basedOn w:val="a"/>
    <w:link w:val="ab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F395B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F39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kisnvconf@mail.ru" TargetMode="External"/><Relationship Id="rId10" Type="http://schemas.openxmlformats.org/officeDocument/2006/relationships/hyperlink" Target="https://konference.nv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ference.nvsu.ru" TargetMode="External"/><Relationship Id="rId14" Type="http://schemas.openxmlformats.org/officeDocument/2006/relationships/hyperlink" Target="https://konference.nv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7862-8EB9-4BE1-BCBD-4D4233FD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12905</CharactersWithSpaces>
  <SharedDoc>false</SharedDoc>
  <HLinks>
    <vt:vector size="18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mailto:ffkisnvconf@mail.ru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http://konference.nvsu/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http://konference.nvsu.ru/registration/366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Дмитриева Юлия Сергеевна</cp:lastModifiedBy>
  <cp:revision>35</cp:revision>
  <cp:lastPrinted>2025-07-19T09:57:00Z</cp:lastPrinted>
  <dcterms:created xsi:type="dcterms:W3CDTF">2025-07-08T06:05:00Z</dcterms:created>
  <dcterms:modified xsi:type="dcterms:W3CDTF">2025-07-21T09:29:00Z</dcterms:modified>
</cp:coreProperties>
</file>